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4B8539">
      <w:pPr>
        <w:spacing w:line="600" w:lineRule="exact"/>
        <w:rPr>
          <w:rFonts w:hint="eastAsia" w:ascii="黑体" w:eastAsia="黑体"/>
          <w:color w:val="FFFFFF"/>
          <w:sz w:val="32"/>
          <w:szCs w:val="32"/>
        </w:rPr>
      </w:pPr>
    </w:p>
    <w:p w14:paraId="57C3E02A">
      <w:pPr>
        <w:spacing w:line="600" w:lineRule="exact"/>
        <w:rPr>
          <w:rFonts w:hint="eastAsia" w:ascii="黑体" w:eastAsia="黑体"/>
          <w:color w:val="FF0000"/>
          <w:sz w:val="32"/>
          <w:szCs w:val="32"/>
        </w:rPr>
      </w:pPr>
    </w:p>
    <w:p w14:paraId="28CC9C7E">
      <w:pPr>
        <w:spacing w:line="600" w:lineRule="exact"/>
        <w:rPr>
          <w:rFonts w:hint="eastAsia" w:ascii="黑体" w:eastAsia="黑体"/>
          <w:color w:val="FF0000"/>
          <w:sz w:val="32"/>
          <w:szCs w:val="32"/>
        </w:rPr>
      </w:pPr>
    </w:p>
    <w:p w14:paraId="22746F1B">
      <w:pPr>
        <w:spacing w:line="2000" w:lineRule="exact"/>
        <w:jc w:val="center"/>
        <w:rPr>
          <w:rFonts w:hint="eastAsia" w:ascii="方正大标宋_GBK" w:eastAsia="方正大标宋_GBK"/>
          <w:b/>
          <w:color w:val="FF0000"/>
          <w:spacing w:val="-20"/>
          <w:w w:val="58"/>
          <w:sz w:val="140"/>
          <w:szCs w:val="140"/>
        </w:rPr>
      </w:pPr>
      <w:r>
        <w:rPr>
          <w:rFonts w:hint="eastAsia" w:ascii="方正大标宋_GBK" w:eastAsia="方正大标宋_GBK"/>
          <w:b/>
          <w:color w:val="FF0000"/>
          <w:spacing w:val="-20"/>
          <w:w w:val="58"/>
          <w:sz w:val="140"/>
          <w:szCs w:val="140"/>
        </w:rPr>
        <w:pict>
          <v:shape id="_x0000_i1025" o:spt="136" type="#_x0000_t136" style="height:70.5pt;width:441.7pt;" fillcolor="#FF0000" filled="t" stroked="t" coordsize="21600,21600">
            <v:path/>
            <v:fill on="t" focussize="0,0"/>
            <v:stroke weight="1pt" color="#FF0000"/>
            <v:imagedata o:title=""/>
            <o:lock v:ext="edit" aspectratio="f"/>
            <v:textpath on="t" fitshape="t" fitpath="t" trim="t" xscale="f" string="昌南新区管理委员会文件" style="font-family:方正大标宋_GBK;font-size:36pt;font-weight:bold;v-rotate-letters:f;v-same-letter-heights:f;v-text-align:center;"/>
            <w10:wrap type="none"/>
            <w10:anchorlock/>
          </v:shape>
        </w:pict>
      </w:r>
    </w:p>
    <w:p w14:paraId="78BF8A80">
      <w:pPr>
        <w:spacing w:line="600" w:lineRule="exact"/>
        <w:jc w:val="center"/>
        <w:rPr>
          <w:rFonts w:hint="eastAsia" w:ascii="黑体" w:eastAsia="黑体"/>
          <w:sz w:val="90"/>
          <w:szCs w:val="90"/>
        </w:rPr>
      </w:pPr>
    </w:p>
    <w:p w14:paraId="2D55E0CF">
      <w:pPr>
        <w:spacing w:line="600" w:lineRule="exact"/>
        <w:jc w:val="center"/>
        <w:rPr>
          <w:rFonts w:hint="eastAsia" w:ascii="仿宋_GB2312" w:eastAsia="仿宋_GB2312"/>
          <w:sz w:val="32"/>
          <w:szCs w:val="32"/>
        </w:rPr>
      </w:pPr>
      <w:r>
        <w:rPr>
          <w:rFonts w:hint="eastAsia" w:ascii="仿宋_GB2312" w:eastAsia="仿宋_GB2312"/>
          <w:sz w:val="32"/>
        </w:rPr>
        <w:t>昌新管发〔</w:t>
      </w:r>
      <w:r>
        <w:rPr>
          <w:rFonts w:ascii="仿宋_GB2312" w:eastAsia="仿宋_GB2312"/>
          <w:sz w:val="32"/>
        </w:rPr>
        <w:t>20</w:t>
      </w:r>
      <w:r>
        <w:rPr>
          <w:rFonts w:hint="eastAsia" w:ascii="仿宋_GB2312" w:eastAsia="仿宋_GB2312"/>
          <w:sz w:val="32"/>
        </w:rPr>
        <w:t>2</w:t>
      </w:r>
      <w:r>
        <w:rPr>
          <w:rFonts w:hint="eastAsia" w:ascii="仿宋_GB2312" w:eastAsia="仿宋_GB2312"/>
          <w:sz w:val="32"/>
          <w:lang w:val="en-US" w:eastAsia="zh-CN"/>
        </w:rPr>
        <w:t>5</w:t>
      </w:r>
      <w:r>
        <w:rPr>
          <w:rFonts w:hint="eastAsia" w:ascii="仿宋_GB2312" w:eastAsia="仿宋_GB2312"/>
          <w:sz w:val="32"/>
        </w:rPr>
        <w:t>〕</w:t>
      </w:r>
      <w:r>
        <w:rPr>
          <w:rFonts w:hint="eastAsia" w:ascii="仿宋_GB2312" w:eastAsia="仿宋_GB2312"/>
          <w:sz w:val="32"/>
          <w:lang w:val="en-US" w:eastAsia="zh-CN"/>
        </w:rPr>
        <w:t>1</w:t>
      </w:r>
      <w:r>
        <w:rPr>
          <w:rFonts w:hint="eastAsia" w:ascii="仿宋_GB2312" w:eastAsia="仿宋_GB2312"/>
          <w:sz w:val="32"/>
        </w:rPr>
        <w:t>号</w:t>
      </w:r>
    </w:p>
    <w:tbl>
      <w:tblPr>
        <w:tblStyle w:val="16"/>
        <w:tblW w:w="0" w:type="auto"/>
        <w:jc w:val="center"/>
        <w:tblBorders>
          <w:top w:val="none" w:color="auto" w:sz="0" w:space="0"/>
          <w:left w:val="none" w:color="auto" w:sz="0" w:space="0"/>
          <w:bottom w:val="none" w:color="auto" w:sz="0" w:space="0"/>
          <w:right w:val="none" w:color="auto" w:sz="0" w:space="0"/>
          <w:insideH w:val="single" w:color="FF0000" w:sz="18" w:space="0"/>
          <w:insideV w:val="none" w:color="auto" w:sz="0" w:space="0"/>
        </w:tblBorders>
        <w:tblLayout w:type="fixed"/>
        <w:tblCellMar>
          <w:top w:w="0" w:type="dxa"/>
          <w:left w:w="108" w:type="dxa"/>
          <w:bottom w:w="0" w:type="dxa"/>
          <w:right w:w="108" w:type="dxa"/>
        </w:tblCellMar>
      </w:tblPr>
      <w:tblGrid>
        <w:gridCol w:w="4031"/>
        <w:gridCol w:w="236"/>
        <w:gridCol w:w="4082"/>
      </w:tblGrid>
      <w:tr w14:paraId="3E75EBB7">
        <w:tblPrEx>
          <w:tblBorders>
            <w:top w:val="none" w:color="auto" w:sz="0" w:space="0"/>
            <w:left w:val="none" w:color="auto" w:sz="0" w:space="0"/>
            <w:bottom w:val="none" w:color="auto" w:sz="0" w:space="0"/>
            <w:right w:val="none" w:color="auto" w:sz="0" w:space="0"/>
            <w:insideH w:val="single" w:color="FF0000" w:sz="18" w:space="0"/>
            <w:insideV w:val="none" w:color="auto" w:sz="0" w:space="0"/>
          </w:tblBorders>
          <w:tblCellMar>
            <w:top w:w="0" w:type="dxa"/>
            <w:left w:w="108" w:type="dxa"/>
            <w:bottom w:w="0" w:type="dxa"/>
            <w:right w:w="108" w:type="dxa"/>
          </w:tblCellMar>
        </w:tblPrEx>
        <w:trPr>
          <w:jc w:val="center"/>
        </w:trPr>
        <w:tc>
          <w:tcPr>
            <w:tcW w:w="4031" w:type="dxa"/>
            <w:noWrap w:val="0"/>
            <w:vAlign w:val="center"/>
          </w:tcPr>
          <w:p w14:paraId="62F48E5C">
            <w:pPr>
              <w:spacing w:line="340" w:lineRule="exact"/>
              <w:jc w:val="center"/>
              <w:rPr>
                <w:rFonts w:hint="eastAsia" w:ascii="仿宋_GB2312" w:eastAsia="仿宋_GB2312"/>
                <w:color w:val="FF0000"/>
                <w:sz w:val="32"/>
                <w:szCs w:val="32"/>
              </w:rPr>
            </w:pPr>
            <w:r>
              <w:rPr>
                <w:rFonts w:hint="eastAsia" w:ascii="仿宋_GB2312" w:eastAsia="仿宋_GB2312"/>
                <w:color w:val="FF0000"/>
                <w:sz w:val="32"/>
                <w:szCs w:val="32"/>
              </w:rPr>
              <mc:AlternateContent>
                <mc:Choice Requires="wps">
                  <w:drawing>
                    <wp:anchor distT="0" distB="0" distL="114300" distR="114300" simplePos="0" relativeHeight="251661312" behindDoc="0" locked="0" layoutInCell="1" allowOverlap="1">
                      <wp:simplePos x="0" y="0"/>
                      <wp:positionH relativeFrom="column">
                        <wp:posOffset>-200025</wp:posOffset>
                      </wp:positionH>
                      <wp:positionV relativeFrom="paragraph">
                        <wp:posOffset>81915</wp:posOffset>
                      </wp:positionV>
                      <wp:extent cx="5610225" cy="0"/>
                      <wp:effectExtent l="0" t="12700" r="9525" b="15875"/>
                      <wp:wrapNone/>
                      <wp:docPr id="3" name="直接箭头连接符 3"/>
                      <wp:cNvGraphicFramePr/>
                      <a:graphic xmlns:a="http://schemas.openxmlformats.org/drawingml/2006/main">
                        <a:graphicData uri="http://schemas.microsoft.com/office/word/2010/wordprocessingShape">
                          <wps:wsp>
                            <wps:cNvCnPr/>
                            <wps:spPr>
                              <a:xfrm>
                                <a:off x="0" y="0"/>
                                <a:ext cx="5610225" cy="0"/>
                              </a:xfrm>
                              <a:prstGeom prst="straightConnector1">
                                <a:avLst/>
                              </a:prstGeom>
                              <a:ln w="25400" cap="flat" cmpd="sng">
                                <a:solidFill>
                                  <a:srgbClr val="FF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15.75pt;margin-top:6.45pt;height:0pt;width:441.75pt;z-index:251661312;mso-width-relative:page;mso-height-relative:page;" filled="f" stroked="t" coordsize="21600,21600" o:gfxdata="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RQ67PXAAAACQEAAA8AAAAAAAAAAQAgAAAAIgAAAGRy&#10;cy9kb3ducmV2LnhtbFBLAQIUABQAAAAIAIdO4kC+aA5PBgIAAPsDAAAOAAAAAAAAAAEAIAAAACYB&#10;AABkcnMvZTJvRG9jLnhtbFBLBQYAAAAABgAGAFkBAACeBQAAAAA=&#10;">
                      <v:fill on="f" focussize="0,0"/>
                      <v:stroke weight="2pt" color="#FF0000" joinstyle="round"/>
                      <v:imagedata o:title=""/>
                      <o:lock v:ext="edit" aspectratio="f"/>
                    </v:shape>
                  </w:pict>
                </mc:Fallback>
              </mc:AlternateContent>
            </w:r>
          </w:p>
        </w:tc>
        <w:tc>
          <w:tcPr>
            <w:tcW w:w="236" w:type="dxa"/>
            <w:noWrap w:val="0"/>
            <w:vAlign w:val="center"/>
          </w:tcPr>
          <w:p w14:paraId="045EF9FA">
            <w:pPr>
              <w:rPr>
                <w:color w:val="FF0000"/>
              </w:rPr>
            </w:pPr>
          </w:p>
        </w:tc>
        <w:tc>
          <w:tcPr>
            <w:tcW w:w="4082" w:type="dxa"/>
            <w:noWrap w:val="0"/>
            <w:vAlign w:val="center"/>
          </w:tcPr>
          <w:p w14:paraId="0684B43F">
            <w:pPr>
              <w:spacing w:line="340" w:lineRule="exact"/>
              <w:jc w:val="center"/>
              <w:rPr>
                <w:rFonts w:hint="eastAsia" w:ascii="仿宋_GB2312" w:eastAsia="仿宋_GB2312"/>
                <w:color w:val="FF0000"/>
                <w:sz w:val="32"/>
                <w:szCs w:val="32"/>
              </w:rPr>
            </w:pPr>
          </w:p>
        </w:tc>
      </w:tr>
    </w:tbl>
    <w:p w14:paraId="021DA202">
      <w:pPr>
        <w:pStyle w:val="20"/>
        <w:spacing w:line="900" w:lineRule="exact"/>
        <w:rPr>
          <w:rFonts w:hint="eastAsia" w:ascii="华文中宋" w:eastAsia="华文中宋"/>
          <w:sz w:val="44"/>
          <w:szCs w:val="44"/>
        </w:rPr>
      </w:pPr>
    </w:p>
    <w:p w14:paraId="339376B0">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jc w:val="center"/>
        <w:textAlignment w:val="auto"/>
        <w:rPr>
          <w:rFonts w:hint="eastAsia" w:ascii="方正大标宋_GBK" w:hAnsi="方正大标宋_GBK" w:eastAsia="方正大标宋_GBK" w:cs="方正大标宋_GBK"/>
          <w:spacing w:val="0"/>
          <w:sz w:val="44"/>
          <w:szCs w:val="44"/>
        </w:rPr>
      </w:pPr>
      <w:r>
        <w:rPr>
          <w:rFonts w:hint="eastAsia" w:ascii="方正大标宋_GBK" w:hAnsi="方正大标宋_GBK" w:eastAsia="方正大标宋_GBK" w:cs="方正大标宋_GBK"/>
          <w:spacing w:val="0"/>
          <w:sz w:val="44"/>
          <w:szCs w:val="44"/>
        </w:rPr>
        <w:t>昌南新区管委会</w:t>
      </w:r>
      <w:r>
        <w:rPr>
          <w:rFonts w:hint="eastAsia" w:ascii="方正大标宋_GBK" w:hAnsi="方正大标宋_GBK" w:eastAsia="方正大标宋_GBK" w:cs="方正大标宋_GBK"/>
          <w:spacing w:val="0"/>
          <w:sz w:val="44"/>
          <w:szCs w:val="44"/>
          <w:lang w:eastAsia="zh-CN"/>
        </w:rPr>
        <w:t>关于</w:t>
      </w:r>
      <w:r>
        <w:rPr>
          <w:rFonts w:hint="eastAsia" w:ascii="方正大标宋_GBK" w:hAnsi="方正大标宋_GBK" w:eastAsia="方正大标宋_GBK" w:cs="方正大标宋_GBK"/>
          <w:spacing w:val="0"/>
          <w:sz w:val="44"/>
          <w:szCs w:val="44"/>
        </w:rPr>
        <w:t>印发</w:t>
      </w:r>
    </w:p>
    <w:p w14:paraId="75A21832">
      <w:pPr>
        <w:keepNext w:val="0"/>
        <w:keepLines w:val="0"/>
        <w:pageBreakBefore w:val="0"/>
        <w:widowControl w:val="0"/>
        <w:kinsoku/>
        <w:wordWrap/>
        <w:overflowPunct/>
        <w:topLinePunct w:val="0"/>
        <w:autoSpaceDE/>
        <w:autoSpaceDN/>
        <w:bidi w:val="0"/>
        <w:adjustRightInd/>
        <w:snapToGrid/>
        <w:spacing w:line="660" w:lineRule="exact"/>
        <w:ind w:left="0" w:leftChars="0" w:right="0" w:rightChars="0"/>
        <w:jc w:val="center"/>
        <w:textAlignment w:val="auto"/>
        <w:rPr>
          <w:rFonts w:hint="eastAsia" w:ascii="方正大标宋_GBK" w:hAnsi="方正大标宋_GBK" w:eastAsia="方正大标宋_GBK" w:cs="方正大标宋_GBK"/>
          <w:spacing w:val="0"/>
          <w:sz w:val="44"/>
          <w:szCs w:val="44"/>
        </w:rPr>
      </w:pPr>
      <w:r>
        <w:rPr>
          <w:rFonts w:hint="eastAsia" w:ascii="方正大标宋_GBK" w:hAnsi="方正大标宋_GBK" w:eastAsia="方正大标宋_GBK" w:cs="方正大标宋_GBK"/>
          <w:spacing w:val="0"/>
          <w:sz w:val="44"/>
          <w:szCs w:val="44"/>
        </w:rPr>
        <w:t>《</w:t>
      </w:r>
      <w:r>
        <w:rPr>
          <w:rFonts w:hint="eastAsia" w:ascii="方正大标宋_GBK" w:hAnsi="方正大标宋_GBK" w:eastAsia="方正大标宋_GBK" w:cs="方正大标宋_GBK"/>
          <w:spacing w:val="0"/>
          <w:sz w:val="44"/>
          <w:szCs w:val="44"/>
          <w:lang w:val="en-US" w:eastAsia="zh-CN"/>
        </w:rPr>
        <w:t>昌南新区</w:t>
      </w:r>
      <w:r>
        <w:rPr>
          <w:rFonts w:hint="eastAsia" w:ascii="方正大标宋_GBK" w:hAnsi="方正大标宋_GBK" w:eastAsia="方正大标宋_GBK" w:cs="方正大标宋_GBK"/>
          <w:spacing w:val="0"/>
          <w:sz w:val="44"/>
          <w:szCs w:val="44"/>
        </w:rPr>
        <w:t>自然灾害救助应急预案》的通知</w:t>
      </w:r>
    </w:p>
    <w:p w14:paraId="5A6DFD2F">
      <w:pPr>
        <w:spacing w:line="560" w:lineRule="exact"/>
        <w:jc w:val="center"/>
        <w:rPr>
          <w:rFonts w:hint="eastAsia" w:ascii="方正大标宋_GBK" w:hAnsi="仿宋" w:eastAsia="方正大标宋_GBK" w:cs="仿宋"/>
          <w:sz w:val="44"/>
          <w:szCs w:val="44"/>
        </w:rPr>
      </w:pPr>
    </w:p>
    <w:p w14:paraId="6DF67CCA">
      <w:pPr>
        <w:spacing w:line="600" w:lineRule="exact"/>
        <w:ind w:left="-199" w:leftChars="-95" w:firstLine="198" w:firstLineChars="62"/>
        <w:rPr>
          <w:rFonts w:hint="eastAsia" w:ascii="楷体_GB2312" w:hAnsi="仿宋" w:eastAsia="楷体_GB2312" w:cs="仿宋"/>
          <w:sz w:val="32"/>
          <w:szCs w:val="32"/>
        </w:rPr>
      </w:pPr>
      <w:r>
        <w:rPr>
          <w:rFonts w:hint="eastAsia" w:ascii="楷体_GB2312" w:hAnsi="仿宋" w:eastAsia="楷体_GB2312" w:cs="仿宋"/>
          <w:sz w:val="32"/>
          <w:szCs w:val="32"/>
        </w:rPr>
        <w:t>各乡（镇），区各部门、各单位：</w:t>
      </w:r>
    </w:p>
    <w:p w14:paraId="593D93F4">
      <w:pPr>
        <w:keepNext w:val="0"/>
        <w:keepLines w:val="0"/>
        <w:pageBreakBefore w:val="0"/>
        <w:widowControl w:val="0"/>
        <w:kinsoku/>
        <w:wordWrap/>
        <w:overflowPunct/>
        <w:topLinePunct w:val="0"/>
        <w:autoSpaceDE/>
        <w:autoSpaceDN/>
        <w:bidi w:val="0"/>
        <w:adjustRightInd/>
        <w:snapToGrid/>
        <w:spacing w:line="620" w:lineRule="exact"/>
        <w:ind w:right="0" w:rightChars="0" w:firstLine="640" w:firstLineChars="200"/>
        <w:jc w:val="both"/>
        <w:textAlignment w:val="auto"/>
        <w:outlineLvl w:val="9"/>
        <w:rPr>
          <w:rFonts w:hint="eastAsia" w:ascii="仿宋_GB2312" w:eastAsia="仿宋_GB2312"/>
          <w:sz w:val="32"/>
          <w:szCs w:val="32"/>
        </w:rPr>
      </w:pPr>
      <w:r>
        <w:rPr>
          <w:rFonts w:hint="eastAsia" w:ascii="仿宋_GB2312" w:eastAsia="仿宋_GB2312"/>
          <w:sz w:val="32"/>
          <w:szCs w:val="32"/>
        </w:rPr>
        <w:t>经研究同意，现将《</w:t>
      </w:r>
      <w:r>
        <w:rPr>
          <w:rFonts w:hint="eastAsia" w:ascii="仿宋_GB2312" w:eastAsia="仿宋_GB2312"/>
          <w:sz w:val="32"/>
          <w:szCs w:val="32"/>
          <w:lang w:val="en-US" w:eastAsia="zh-CN"/>
        </w:rPr>
        <w:t>昌南新区</w:t>
      </w:r>
      <w:r>
        <w:rPr>
          <w:rFonts w:hint="eastAsia" w:ascii="仿宋_GB2312" w:eastAsia="仿宋_GB2312"/>
          <w:sz w:val="32"/>
          <w:szCs w:val="32"/>
        </w:rPr>
        <w:t>自然灾害救助应急预案》印发给你们，请</w:t>
      </w:r>
      <w:r>
        <w:rPr>
          <w:rFonts w:hint="eastAsia" w:ascii="仿宋_GB2312" w:eastAsia="仿宋_GB2312"/>
          <w:sz w:val="32"/>
          <w:szCs w:val="32"/>
          <w:lang w:eastAsia="zh-CN"/>
        </w:rPr>
        <w:t>认真组织实施</w:t>
      </w:r>
      <w:r>
        <w:rPr>
          <w:rFonts w:hint="eastAsia" w:ascii="仿宋_GB2312" w:eastAsia="仿宋_GB2312"/>
          <w:sz w:val="32"/>
          <w:szCs w:val="32"/>
        </w:rPr>
        <w:t>。</w:t>
      </w:r>
    </w:p>
    <w:p w14:paraId="2E85F35B">
      <w:pPr>
        <w:keepNext w:val="0"/>
        <w:keepLines w:val="0"/>
        <w:pageBreakBefore w:val="0"/>
        <w:widowControl w:val="0"/>
        <w:kinsoku/>
        <w:wordWrap/>
        <w:overflowPunct/>
        <w:topLinePunct w:val="0"/>
        <w:autoSpaceDE/>
        <w:autoSpaceDN/>
        <w:bidi w:val="0"/>
        <w:adjustRightInd/>
        <w:snapToGrid/>
        <w:spacing w:line="620" w:lineRule="exact"/>
        <w:ind w:right="0" w:rightChars="0"/>
        <w:jc w:val="both"/>
        <w:textAlignment w:val="auto"/>
        <w:outlineLvl w:val="9"/>
        <w:rPr>
          <w:rFonts w:hint="eastAsia" w:ascii="仿宋_GB2312" w:eastAsia="仿宋_GB2312"/>
          <w:sz w:val="32"/>
          <w:szCs w:val="32"/>
          <w:lang w:val="en-US" w:eastAsia="zh-CN"/>
        </w:rPr>
      </w:pPr>
    </w:p>
    <w:p w14:paraId="2F5573F8">
      <w:pPr>
        <w:keepNext w:val="0"/>
        <w:keepLines w:val="0"/>
        <w:pageBreakBefore w:val="0"/>
        <w:widowControl w:val="0"/>
        <w:kinsoku/>
        <w:wordWrap/>
        <w:overflowPunct/>
        <w:topLinePunct w:val="0"/>
        <w:autoSpaceDE/>
        <w:autoSpaceDN/>
        <w:bidi w:val="0"/>
        <w:adjustRightInd/>
        <w:snapToGrid/>
        <w:spacing w:line="800" w:lineRule="exact"/>
        <w:ind w:right="0" w:rightChars="0"/>
        <w:jc w:val="both"/>
        <w:textAlignment w:val="auto"/>
        <w:outlineLvl w:val="9"/>
        <w:rPr>
          <w:rFonts w:hint="eastAsia" w:ascii="仿宋_GB2312" w:eastAsia="仿宋_GB2312"/>
          <w:sz w:val="32"/>
          <w:szCs w:val="32"/>
          <w:lang w:val="en-US" w:eastAsia="zh-CN"/>
        </w:rPr>
      </w:pPr>
    </w:p>
    <w:p w14:paraId="7671D6B3">
      <w:pPr>
        <w:keepNext w:val="0"/>
        <w:keepLines w:val="0"/>
        <w:pageBreakBefore w:val="0"/>
        <w:widowControl w:val="0"/>
        <w:kinsoku/>
        <w:wordWrap/>
        <w:overflowPunct/>
        <w:topLinePunct w:val="0"/>
        <w:autoSpaceDE/>
        <w:autoSpaceDN/>
        <w:bidi w:val="0"/>
        <w:adjustRightInd/>
        <w:snapToGrid/>
        <w:spacing w:line="560" w:lineRule="exact"/>
        <w:ind w:left="0" w:leftChars="0" w:right="141" w:firstLine="4000" w:firstLineChars="1250"/>
        <w:jc w:val="both"/>
        <w:textAlignment w:val="auto"/>
        <w:outlineLvl w:val="9"/>
        <w:rPr>
          <w:rFonts w:ascii="仿宋_GB2312" w:hAnsi="宋体" w:eastAsia="仿宋_GB2312"/>
          <w:spacing w:val="0"/>
          <w:sz w:val="32"/>
          <w:szCs w:val="32"/>
        </w:rPr>
      </w:pPr>
      <w:r>
        <w:rPr>
          <w:rFonts w:hint="eastAsia" w:ascii="仿宋_GB2312" w:hAnsi="宋体" w:eastAsia="仿宋_GB2312"/>
          <w:spacing w:val="0"/>
          <w:sz w:val="32"/>
          <w:szCs w:val="32"/>
          <w:lang w:val="en-US" w:eastAsia="zh-CN"/>
        </w:rPr>
        <w:t xml:space="preserve">       </w:t>
      </w:r>
      <w:r>
        <w:rPr>
          <w:rFonts w:hint="eastAsia" w:ascii="仿宋_GB2312" w:hAnsi="宋体" w:eastAsia="仿宋_GB2312"/>
          <w:spacing w:val="0"/>
          <w:sz w:val="32"/>
          <w:szCs w:val="32"/>
          <w:lang w:eastAsia="zh-CN"/>
        </w:rPr>
        <w:t>景德镇市昌南新区</w:t>
      </w:r>
      <w:r>
        <w:rPr>
          <w:rFonts w:hint="eastAsia" w:ascii="仿宋_GB2312" w:hAnsi="宋体" w:eastAsia="仿宋_GB2312"/>
          <w:spacing w:val="0"/>
          <w:sz w:val="32"/>
          <w:szCs w:val="32"/>
        </w:rPr>
        <w:t>管委会</w:t>
      </w:r>
    </w:p>
    <w:p w14:paraId="7F97D876">
      <w:pPr>
        <w:keepNext w:val="0"/>
        <w:keepLines w:val="0"/>
        <w:pageBreakBefore w:val="0"/>
        <w:widowControl w:val="0"/>
        <w:kinsoku/>
        <w:wordWrap/>
        <w:overflowPunct/>
        <w:topLinePunct w:val="0"/>
        <w:autoSpaceDE/>
        <w:autoSpaceDN/>
        <w:bidi w:val="0"/>
        <w:adjustRightInd/>
        <w:snapToGrid/>
        <w:spacing w:line="560" w:lineRule="exact"/>
        <w:ind w:left="0" w:leftChars="0" w:firstLine="5568" w:firstLineChars="1600"/>
        <w:jc w:val="both"/>
        <w:textAlignment w:val="auto"/>
        <w:outlineLvl w:val="9"/>
        <w:rPr>
          <w:rFonts w:hint="eastAsia" w:ascii="仿宋_GB2312" w:hAnsi="宋体" w:eastAsia="仿宋_GB2312"/>
          <w:spacing w:val="0"/>
          <w:sz w:val="32"/>
          <w:szCs w:val="32"/>
        </w:rPr>
      </w:pPr>
      <w:r>
        <w:rPr>
          <w:rFonts w:hint="eastAsia" w:ascii="仿宋_GB2312" w:hAnsi="宋体" w:eastAsia="仿宋_GB2312"/>
          <w:spacing w:val="14"/>
          <w:sz w:val="32"/>
          <w:szCs w:val="32"/>
          <w:lang w:val="en-US" w:eastAsia="zh-CN"/>
        </w:rPr>
        <w:t xml:space="preserve"> </w:t>
      </w:r>
      <w:r>
        <w:rPr>
          <w:rFonts w:ascii="仿宋_GB2312" w:hAnsi="宋体" w:eastAsia="仿宋_GB2312"/>
          <w:spacing w:val="0"/>
          <w:sz w:val="32"/>
          <w:szCs w:val="32"/>
        </w:rPr>
        <w:t>20</w:t>
      </w:r>
      <w:r>
        <w:rPr>
          <w:rFonts w:hint="eastAsia" w:ascii="仿宋_GB2312" w:hAnsi="宋体" w:eastAsia="仿宋_GB2312"/>
          <w:spacing w:val="0"/>
          <w:sz w:val="32"/>
          <w:szCs w:val="32"/>
          <w:lang w:val="en-US" w:eastAsia="zh-CN"/>
        </w:rPr>
        <w:t>25</w:t>
      </w:r>
      <w:r>
        <w:rPr>
          <w:rFonts w:hint="eastAsia" w:ascii="仿宋_GB2312" w:hAnsi="宋体" w:eastAsia="仿宋_GB2312"/>
          <w:spacing w:val="0"/>
          <w:sz w:val="32"/>
          <w:szCs w:val="32"/>
        </w:rPr>
        <w:t>年</w:t>
      </w:r>
      <w:r>
        <w:rPr>
          <w:rFonts w:hint="eastAsia" w:ascii="仿宋_GB2312" w:hAnsi="宋体" w:eastAsia="仿宋_GB2312"/>
          <w:spacing w:val="0"/>
          <w:sz w:val="32"/>
          <w:szCs w:val="32"/>
          <w:lang w:val="en-US" w:eastAsia="zh-CN"/>
        </w:rPr>
        <w:t>8</w:t>
      </w:r>
      <w:r>
        <w:rPr>
          <w:rFonts w:hint="eastAsia" w:ascii="仿宋_GB2312" w:hAnsi="宋体" w:eastAsia="仿宋_GB2312"/>
          <w:spacing w:val="0"/>
          <w:sz w:val="32"/>
          <w:szCs w:val="32"/>
        </w:rPr>
        <w:t>月</w:t>
      </w:r>
      <w:r>
        <w:rPr>
          <w:rFonts w:hint="eastAsia" w:ascii="仿宋_GB2312" w:hAnsi="宋体" w:eastAsia="仿宋_GB2312"/>
          <w:spacing w:val="0"/>
          <w:sz w:val="32"/>
          <w:szCs w:val="32"/>
          <w:lang w:val="en-US" w:eastAsia="zh-CN"/>
        </w:rPr>
        <w:t>30</w:t>
      </w:r>
      <w:r>
        <w:rPr>
          <w:rFonts w:hint="eastAsia" w:ascii="仿宋_GB2312" w:hAnsi="宋体" w:eastAsia="仿宋_GB2312"/>
          <w:spacing w:val="0"/>
          <w:sz w:val="32"/>
          <w:szCs w:val="32"/>
        </w:rPr>
        <w:t>日</w:t>
      </w:r>
    </w:p>
    <w:p w14:paraId="5531DBFC">
      <w:pPr>
        <w:keepNext w:val="0"/>
        <w:keepLines w:val="0"/>
        <w:pageBreakBefore w:val="0"/>
        <w:widowControl w:val="0"/>
        <w:kinsoku/>
        <w:wordWrap/>
        <w:overflowPunct/>
        <w:topLinePunct w:val="0"/>
        <w:autoSpaceDE w:val="0"/>
        <w:autoSpaceDN/>
        <w:bidi w:val="0"/>
        <w:adjustRightInd/>
        <w:snapToGrid/>
        <w:spacing w:line="660" w:lineRule="exact"/>
        <w:jc w:val="center"/>
        <w:textAlignment w:val="auto"/>
        <w:rPr>
          <w:rFonts w:hint="eastAsia" w:ascii="方正大标宋_GBK" w:hAnsi="方正大标宋_GBK" w:eastAsia="方正大标宋_GBK" w:cs="方正大标宋_GBK"/>
          <w:b w:val="0"/>
          <w:bCs w:val="0"/>
          <w:sz w:val="44"/>
          <w:szCs w:val="44"/>
          <w:lang w:val="en-US" w:eastAsia="zh-CN"/>
        </w:rPr>
      </w:pPr>
    </w:p>
    <w:p w14:paraId="785A2B53">
      <w:pPr>
        <w:keepNext w:val="0"/>
        <w:keepLines w:val="0"/>
        <w:pageBreakBefore w:val="0"/>
        <w:widowControl w:val="0"/>
        <w:kinsoku/>
        <w:wordWrap/>
        <w:overflowPunct/>
        <w:topLinePunct w:val="0"/>
        <w:autoSpaceDE w:val="0"/>
        <w:autoSpaceDN/>
        <w:bidi w:val="0"/>
        <w:adjustRightInd/>
        <w:snapToGrid/>
        <w:spacing w:line="660" w:lineRule="exact"/>
        <w:jc w:val="center"/>
        <w:textAlignment w:val="auto"/>
        <w:rPr>
          <w:rFonts w:hint="eastAsia" w:ascii="方正大标宋_GBK" w:hAnsi="方正大标宋_GBK" w:eastAsia="方正大标宋_GBK" w:cs="方正大标宋_GBK"/>
          <w:b w:val="0"/>
          <w:bCs w:val="0"/>
          <w:sz w:val="44"/>
          <w:szCs w:val="44"/>
          <w:lang w:val="en-US" w:eastAsia="zh-CN"/>
        </w:rPr>
      </w:pPr>
      <w:r>
        <w:rPr>
          <w:rFonts w:hint="eastAsia" w:ascii="方正大标宋_GBK" w:hAnsi="方正大标宋_GBK" w:eastAsia="方正大标宋_GBK" w:cs="方正大标宋_GBK"/>
          <w:b w:val="0"/>
          <w:bCs w:val="0"/>
          <w:sz w:val="44"/>
          <w:szCs w:val="44"/>
          <w:lang w:val="en-US" w:eastAsia="zh-CN"/>
        </w:rPr>
        <w:t>昌南新区自然灾害救助应急预案</w:t>
      </w:r>
    </w:p>
    <w:p w14:paraId="69577B03">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楷体_GB2312" w:hAnsi="楷体_GB2312" w:eastAsia="楷体_GB2312" w:cs="楷体_GB2312"/>
          <w:color w:val="auto"/>
          <w:sz w:val="32"/>
          <w:szCs w:val="32"/>
          <w:lang w:eastAsia="zh-CN"/>
        </w:rPr>
      </w:pPr>
    </w:p>
    <w:p w14:paraId="77D5E7C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1　总则</w:t>
      </w:r>
    </w:p>
    <w:p w14:paraId="252B3FC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1.1　编制目的</w:t>
      </w:r>
    </w:p>
    <w:p w14:paraId="75973059">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1.2　编制依据</w:t>
      </w:r>
    </w:p>
    <w:p w14:paraId="670EA8C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1.3　适用范围</w:t>
      </w:r>
    </w:p>
    <w:p w14:paraId="5A017B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1.4　工作原则</w:t>
      </w:r>
    </w:p>
    <w:p w14:paraId="0A05FED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2　组织指挥体系及工作职责</w:t>
      </w:r>
    </w:p>
    <w:p w14:paraId="1B682E4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2.1　</w:t>
      </w:r>
      <w:r>
        <w:rPr>
          <w:rFonts w:hint="eastAsia" w:ascii="Times New Roman" w:hAnsi="Times New Roman" w:eastAsia="仿宋_GB2312" w:cs="Times New Roman"/>
          <w:color w:val="auto"/>
          <w:sz w:val="32"/>
          <w:szCs w:val="32"/>
          <w:lang w:val="en-US" w:eastAsia="zh-CN"/>
        </w:rPr>
        <w:t>昌南新区</w:t>
      </w:r>
      <w:r>
        <w:rPr>
          <w:rFonts w:hint="default" w:ascii="Times New Roman" w:hAnsi="Times New Roman" w:eastAsia="仿宋_GB2312" w:cs="Times New Roman"/>
          <w:color w:val="auto"/>
          <w:sz w:val="32"/>
          <w:szCs w:val="32"/>
          <w:lang w:val="en-US" w:eastAsia="zh-CN"/>
        </w:rPr>
        <w:t>安全生产和防灾减灾救灾委员会</w:t>
      </w:r>
    </w:p>
    <w:p w14:paraId="37EE7B0A">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2.2　</w:t>
      </w:r>
      <w:r>
        <w:rPr>
          <w:rFonts w:hint="eastAsia" w:ascii="Times New Roman" w:hAnsi="Times New Roman" w:eastAsia="仿宋_GB2312" w:cs="Times New Roman"/>
          <w:color w:val="auto"/>
          <w:sz w:val="32"/>
          <w:szCs w:val="32"/>
          <w:lang w:val="en-US" w:eastAsia="zh-CN"/>
        </w:rPr>
        <w:t>昌南新区</w:t>
      </w:r>
      <w:r>
        <w:rPr>
          <w:rFonts w:hint="default" w:ascii="Times New Roman" w:hAnsi="Times New Roman" w:eastAsia="仿宋_GB2312" w:cs="Times New Roman"/>
          <w:color w:val="auto"/>
          <w:sz w:val="32"/>
          <w:szCs w:val="32"/>
          <w:lang w:val="en-US" w:eastAsia="zh-CN"/>
        </w:rPr>
        <w:t>安全生产和防灾减灾救灾委员会办公室</w:t>
      </w:r>
    </w:p>
    <w:p w14:paraId="4A3B04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2.3　专家</w:t>
      </w:r>
      <w:r>
        <w:rPr>
          <w:rFonts w:hint="default" w:ascii="Times New Roman" w:hAnsi="Times New Roman" w:eastAsia="仿宋_GB2312" w:cs="Times New Roman"/>
          <w:color w:val="auto"/>
          <w:sz w:val="32"/>
          <w:szCs w:val="32"/>
          <w:lang w:val="en-US" w:eastAsia="zh-CN"/>
        </w:rPr>
        <w:t>组</w:t>
      </w:r>
    </w:p>
    <w:p w14:paraId="4D9F296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3　灾害</w:t>
      </w:r>
      <w:r>
        <w:rPr>
          <w:rFonts w:hint="default" w:ascii="Times New Roman" w:hAnsi="Times New Roman" w:eastAsia="黑体" w:cs="Times New Roman"/>
          <w:color w:val="auto"/>
          <w:sz w:val="32"/>
          <w:szCs w:val="32"/>
          <w:lang w:val="en-US" w:eastAsia="zh-CN"/>
        </w:rPr>
        <w:t>救助准备</w:t>
      </w:r>
    </w:p>
    <w:p w14:paraId="4F8517A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rPr>
        <w:t>4　灾情信息</w:t>
      </w:r>
      <w:r>
        <w:rPr>
          <w:rFonts w:hint="default" w:ascii="Times New Roman" w:hAnsi="Times New Roman" w:eastAsia="黑体" w:cs="Times New Roman"/>
          <w:color w:val="auto"/>
          <w:sz w:val="32"/>
          <w:szCs w:val="32"/>
          <w:lang w:val="en-US" w:eastAsia="zh-CN"/>
        </w:rPr>
        <w:t>报告和发布</w:t>
      </w:r>
    </w:p>
    <w:p w14:paraId="2DF23B5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4.1　</w:t>
      </w:r>
      <w:r>
        <w:rPr>
          <w:rFonts w:hint="default" w:ascii="Times New Roman" w:hAnsi="Times New Roman" w:eastAsia="仿宋_GB2312" w:cs="Times New Roman"/>
          <w:color w:val="auto"/>
          <w:sz w:val="32"/>
          <w:szCs w:val="32"/>
          <w:lang w:val="en-US" w:eastAsia="zh-CN"/>
        </w:rPr>
        <w:t>灾情</w:t>
      </w:r>
      <w:r>
        <w:rPr>
          <w:rFonts w:hint="default" w:ascii="Times New Roman" w:hAnsi="Times New Roman" w:eastAsia="仿宋_GB2312" w:cs="Times New Roman"/>
          <w:color w:val="auto"/>
          <w:sz w:val="32"/>
          <w:szCs w:val="32"/>
        </w:rPr>
        <w:t>信息报告</w:t>
      </w:r>
    </w:p>
    <w:p w14:paraId="0F83E2A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4.2　灾情</w:t>
      </w:r>
      <w:r>
        <w:rPr>
          <w:rFonts w:hint="default" w:ascii="Times New Roman" w:hAnsi="Times New Roman" w:eastAsia="仿宋_GB2312" w:cs="Times New Roman"/>
          <w:color w:val="auto"/>
          <w:sz w:val="32"/>
          <w:szCs w:val="32"/>
          <w:lang w:val="en-US" w:eastAsia="zh-CN"/>
        </w:rPr>
        <w:t>信息发布</w:t>
      </w:r>
    </w:p>
    <w:p w14:paraId="65900518">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5　</w:t>
      </w:r>
      <w:r>
        <w:rPr>
          <w:rFonts w:hint="eastAsia" w:ascii="Times New Roman" w:hAnsi="Times New Roman" w:eastAsia="黑体" w:cs="Times New Roman"/>
          <w:color w:val="auto"/>
          <w:sz w:val="32"/>
          <w:szCs w:val="32"/>
          <w:lang w:val="en-US" w:eastAsia="zh-CN"/>
        </w:rPr>
        <w:t>区</w:t>
      </w:r>
      <w:r>
        <w:rPr>
          <w:rFonts w:hint="default" w:ascii="Times New Roman" w:hAnsi="Times New Roman" w:eastAsia="黑体" w:cs="Times New Roman"/>
          <w:color w:val="auto"/>
          <w:sz w:val="32"/>
          <w:szCs w:val="32"/>
          <w:lang w:val="en-US" w:eastAsia="zh-CN"/>
        </w:rPr>
        <w:t>级</w:t>
      </w:r>
      <w:r>
        <w:rPr>
          <w:rFonts w:hint="default" w:ascii="Times New Roman" w:hAnsi="Times New Roman" w:eastAsia="黑体" w:cs="Times New Roman"/>
          <w:color w:val="auto"/>
          <w:sz w:val="32"/>
          <w:szCs w:val="32"/>
        </w:rPr>
        <w:t>应急响应</w:t>
      </w:r>
    </w:p>
    <w:p w14:paraId="2071F44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5.1　四级响应</w:t>
      </w:r>
    </w:p>
    <w:p w14:paraId="67AF213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5.2　三级响应</w:t>
      </w:r>
    </w:p>
    <w:p w14:paraId="706BB88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5.3　二级响应</w:t>
      </w:r>
    </w:p>
    <w:p w14:paraId="481D2D7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5.4　一级响应</w:t>
      </w:r>
    </w:p>
    <w:p w14:paraId="630CFC5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5.5　启动条件调整</w:t>
      </w:r>
    </w:p>
    <w:p w14:paraId="6FF1901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5.6　响应终止</w:t>
      </w:r>
    </w:p>
    <w:p w14:paraId="6242B01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6　灾后救助</w:t>
      </w:r>
    </w:p>
    <w:p w14:paraId="2E2E138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　过渡期生活救助</w:t>
      </w:r>
    </w:p>
    <w:p w14:paraId="2BF809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　倒损住房恢复重建</w:t>
      </w:r>
    </w:p>
    <w:p w14:paraId="4C820104">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6.3　冬春救助</w:t>
      </w:r>
    </w:p>
    <w:p w14:paraId="39E2E3D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7　保障措施</w:t>
      </w:r>
    </w:p>
    <w:p w14:paraId="56294DDD">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　资金保障</w:t>
      </w:r>
    </w:p>
    <w:p w14:paraId="182517EB">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7.2　物资保障</w:t>
      </w:r>
    </w:p>
    <w:p w14:paraId="3402536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7.3　通信和信息保障</w:t>
      </w:r>
    </w:p>
    <w:p w14:paraId="2AEEB12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7.4　装备和设施保障</w:t>
      </w:r>
    </w:p>
    <w:p w14:paraId="7693F7B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7.5　人力资源保障</w:t>
      </w:r>
    </w:p>
    <w:p w14:paraId="540D73D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7.6　社会动员保障</w:t>
      </w:r>
    </w:p>
    <w:p w14:paraId="0FB9B56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7.7　科技保障</w:t>
      </w:r>
    </w:p>
    <w:p w14:paraId="1D38BC81">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7.8　宣传和培训</w:t>
      </w:r>
    </w:p>
    <w:p w14:paraId="2A310B8C">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7.</w:t>
      </w:r>
      <w:r>
        <w:rPr>
          <w:rFonts w:hint="eastAsia"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rPr>
        <w:t xml:space="preserve"> </w:t>
      </w:r>
      <w:r>
        <w:rPr>
          <w:rFonts w:hint="eastAsia" w:ascii="Times New Roman" w:hAnsi="Times New Roman" w:eastAsia="仿宋_GB2312" w:cs="Times New Roman"/>
          <w:color w:val="auto"/>
          <w:sz w:val="32"/>
          <w:szCs w:val="32"/>
          <w:lang w:val="en-US" w:eastAsia="zh-CN"/>
        </w:rPr>
        <w:t xml:space="preserve"> 救助纪律要求</w:t>
      </w:r>
    </w:p>
    <w:p w14:paraId="5B97F34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仿宋_GB2312" w:cs="Times New Roman"/>
          <w:color w:val="auto"/>
          <w:sz w:val="32"/>
          <w:szCs w:val="32"/>
        </w:rPr>
        <w:t>7.</w:t>
      </w:r>
      <w:r>
        <w:rPr>
          <w:rFonts w:hint="eastAsia"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 xml:space="preserve"> </w:t>
      </w:r>
      <w:r>
        <w:rPr>
          <w:rFonts w:hint="eastAsia" w:ascii="Times New Roman" w:hAnsi="Times New Roman" w:eastAsia="仿宋_GB2312" w:cs="Times New Roman"/>
          <w:color w:val="auto"/>
          <w:sz w:val="32"/>
          <w:szCs w:val="32"/>
          <w:lang w:val="en-US" w:eastAsia="zh-CN"/>
        </w:rPr>
        <w:t>救助工作后评价</w:t>
      </w:r>
    </w:p>
    <w:p w14:paraId="480B6C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8　附则</w:t>
      </w:r>
    </w:p>
    <w:p w14:paraId="2E51EE6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8.1　</w:t>
      </w:r>
      <w:r>
        <w:rPr>
          <w:rFonts w:hint="default" w:ascii="Times New Roman" w:hAnsi="Times New Roman" w:eastAsia="仿宋_GB2312" w:cs="Times New Roman"/>
          <w:color w:val="auto"/>
          <w:sz w:val="32"/>
          <w:szCs w:val="32"/>
          <w:lang w:val="en-US" w:eastAsia="zh-CN"/>
        </w:rPr>
        <w:t>名词</w:t>
      </w:r>
      <w:r>
        <w:rPr>
          <w:rFonts w:hint="default" w:ascii="Times New Roman" w:hAnsi="Times New Roman" w:eastAsia="仿宋_GB2312" w:cs="Times New Roman"/>
          <w:color w:val="auto"/>
          <w:sz w:val="32"/>
          <w:szCs w:val="32"/>
        </w:rPr>
        <w:t>术语解释</w:t>
      </w:r>
    </w:p>
    <w:p w14:paraId="720623D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8.2　责任与奖惩</w:t>
      </w:r>
    </w:p>
    <w:p w14:paraId="2BC0EF65">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8.3　预案</w:t>
      </w:r>
      <w:r>
        <w:rPr>
          <w:rFonts w:hint="default" w:ascii="Times New Roman" w:hAnsi="Times New Roman" w:eastAsia="仿宋_GB2312" w:cs="Times New Roman"/>
          <w:color w:val="auto"/>
          <w:sz w:val="32"/>
          <w:szCs w:val="32"/>
          <w:lang w:val="en-US" w:eastAsia="zh-CN"/>
        </w:rPr>
        <w:t>管理</w:t>
      </w:r>
    </w:p>
    <w:p w14:paraId="4D0F0AB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 xml:space="preserve">8.4  </w:t>
      </w:r>
      <w:r>
        <w:rPr>
          <w:rFonts w:hint="default" w:ascii="Times New Roman" w:hAnsi="Times New Roman" w:eastAsia="仿宋_GB2312" w:cs="Times New Roman"/>
          <w:color w:val="auto"/>
          <w:sz w:val="32"/>
          <w:szCs w:val="32"/>
          <w:lang w:val="en-US" w:eastAsia="zh-CN"/>
        </w:rPr>
        <w:t>参照情形</w:t>
      </w:r>
    </w:p>
    <w:p w14:paraId="4EF54C43">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 xml:space="preserve">  预案实施时间</w:t>
      </w:r>
    </w:p>
    <w:p w14:paraId="212FBF8D">
      <w:pPr>
        <w:pStyle w:val="2"/>
        <w:rPr>
          <w:rFonts w:hint="default" w:ascii="Times New Roman" w:hAnsi="Times New Roman" w:eastAsia="仿宋_GB2312" w:cs="Times New Roman"/>
          <w:color w:val="auto"/>
          <w:sz w:val="32"/>
          <w:szCs w:val="32"/>
        </w:rPr>
        <w:sectPr>
          <w:footerReference r:id="rId3" w:type="default"/>
          <w:pgSz w:w="11906" w:h="16838"/>
          <w:pgMar w:top="1701" w:right="1531" w:bottom="1701" w:left="1531" w:header="850" w:footer="850" w:gutter="0"/>
          <w:pgNumType w:fmt="numberInDash" w:start="1"/>
          <w:cols w:space="720" w:num="1"/>
          <w:rtlGutter w:val="0"/>
          <w:docGrid w:type="lines" w:linePitch="582" w:charSpace="0"/>
        </w:sectPr>
      </w:pPr>
    </w:p>
    <w:p w14:paraId="6131CD8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1</w:t>
      </w:r>
      <w:r>
        <w:rPr>
          <w:rFonts w:hint="default"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总则</w:t>
      </w:r>
    </w:p>
    <w:p w14:paraId="5A888AB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1.1</w:t>
      </w:r>
      <w:r>
        <w:rPr>
          <w:rFonts w:hint="default" w:ascii="Times New Roman" w:hAnsi="Times New Roman" w:eastAsia="楷体_GB2312" w:cs="Times New Roman"/>
          <w:color w:val="auto"/>
          <w:sz w:val="32"/>
          <w:szCs w:val="32"/>
          <w:lang w:val="en-US" w:eastAsia="zh-CN"/>
        </w:rPr>
        <w:t xml:space="preserve"> </w:t>
      </w:r>
      <w:r>
        <w:rPr>
          <w:rFonts w:hint="default" w:ascii="Times New Roman" w:hAnsi="Times New Roman" w:eastAsia="楷体_GB2312" w:cs="Times New Roman"/>
          <w:color w:val="auto"/>
          <w:sz w:val="32"/>
          <w:szCs w:val="32"/>
        </w:rPr>
        <w:t>编制目的</w:t>
      </w:r>
    </w:p>
    <w:p w14:paraId="73FA2B5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以习近平新时代中国特色社会主义思想为指导，深入贯彻落实习近平总书记关于防灾减灾救灾工作的重要指示批示精神，坚决落实党中央、国务院和省委、省政府</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市委、市政府</w:t>
      </w:r>
      <w:r>
        <w:rPr>
          <w:rFonts w:hint="default" w:ascii="Times New Roman" w:hAnsi="Times New Roman" w:eastAsia="仿宋_GB2312" w:cs="Times New Roman"/>
          <w:color w:val="auto"/>
          <w:sz w:val="32"/>
          <w:szCs w:val="32"/>
        </w:rPr>
        <w:t>决策部署，按照</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工作安排，坚持人民至上、生命至上，健全</w:t>
      </w:r>
      <w:r>
        <w:rPr>
          <w:rFonts w:hint="default" w:ascii="Times New Roman" w:hAnsi="Times New Roman" w:eastAsia="仿宋_GB2312" w:cs="Times New Roman"/>
          <w:color w:val="auto"/>
          <w:sz w:val="32"/>
          <w:szCs w:val="32"/>
          <w:lang w:val="en-US" w:eastAsia="zh-CN"/>
        </w:rPr>
        <w:t>完善</w:t>
      </w:r>
      <w:r>
        <w:rPr>
          <w:rFonts w:hint="default" w:ascii="Times New Roman" w:hAnsi="Times New Roman" w:eastAsia="仿宋_GB2312" w:cs="Times New Roman"/>
          <w:color w:val="auto"/>
          <w:sz w:val="32"/>
          <w:szCs w:val="32"/>
        </w:rPr>
        <w:t>应对突发自然灾害救助体系和运行机制，提高防灾减灾救灾能力</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最大程度减少人员伤亡和财产损失，保障受灾群众基本生活，维护受灾地区社会稳定。</w:t>
      </w:r>
    </w:p>
    <w:p w14:paraId="307FBD1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1.2 编制依据</w:t>
      </w:r>
    </w:p>
    <w:p w14:paraId="2067056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根据《中华人民共和国防洪法》《中华人民共和国防震减灾法》《中华人民共和国气象法》《中华人民共和国森林法》《中华人民共和国红十字会法》</w:t>
      </w:r>
      <w:r>
        <w:rPr>
          <w:rFonts w:hint="default" w:ascii="Times New Roman" w:hAnsi="Times New Roman" w:eastAsia="仿宋_GB2312" w:cs="Times New Roman"/>
          <w:color w:val="auto"/>
          <w:sz w:val="32"/>
          <w:szCs w:val="32"/>
        </w:rPr>
        <w:t>《中华人民共和国突发事件应对法》《自然灾害救助条例》《突发事件应急预案管理办法》《国家自然灾害救助应急预案》和《江西省突发事件应对条例》《江西省实施</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自然灾害救助条例</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办法》《江西省突发事件总体应急预案》</w:t>
      </w:r>
      <w:r>
        <w:rPr>
          <w:rFonts w:hint="default" w:ascii="Times New Roman" w:hAnsi="Times New Roman" w:eastAsia="仿宋_GB2312" w:cs="Times New Roman"/>
          <w:color w:val="auto"/>
          <w:sz w:val="32"/>
          <w:szCs w:val="32"/>
          <w:lang w:eastAsia="zh-CN"/>
        </w:rPr>
        <w:t>《江西省自然灾害救助应急预案》《景德镇市突发事件总体应急预案》</w:t>
      </w:r>
      <w:r>
        <w:rPr>
          <w:rFonts w:hint="default" w:ascii="Times New Roman" w:hAnsi="Times New Roman" w:eastAsia="仿宋_GB2312" w:cs="Times New Roman"/>
          <w:color w:val="auto"/>
          <w:sz w:val="32"/>
          <w:szCs w:val="32"/>
        </w:rPr>
        <w:t>《景德镇市自然灾害救助应急预案》《</w:t>
      </w:r>
      <w:r>
        <w:rPr>
          <w:rFonts w:hint="eastAsia" w:ascii="Times New Roman" w:hAnsi="Times New Roman" w:eastAsia="仿宋_GB2312" w:cs="Times New Roman"/>
          <w:color w:val="auto"/>
          <w:sz w:val="32"/>
          <w:szCs w:val="32"/>
          <w:lang w:eastAsia="zh-CN"/>
        </w:rPr>
        <w:t>昌南新区</w:t>
      </w:r>
      <w:r>
        <w:rPr>
          <w:rFonts w:hint="default" w:ascii="Times New Roman" w:hAnsi="Times New Roman" w:eastAsia="仿宋_GB2312" w:cs="Times New Roman"/>
          <w:color w:val="auto"/>
          <w:sz w:val="32"/>
          <w:szCs w:val="32"/>
        </w:rPr>
        <w:t>突发事件总体应急预案》</w:t>
      </w:r>
      <w:r>
        <w:rPr>
          <w:rFonts w:hint="default" w:ascii="Times New Roman" w:hAnsi="Times New Roman" w:eastAsia="仿宋_GB2312" w:cs="Times New Roman"/>
          <w:color w:val="auto"/>
          <w:sz w:val="32"/>
          <w:szCs w:val="32"/>
          <w:lang w:eastAsia="zh-CN"/>
        </w:rPr>
        <w:t>等有关法律法规，结合</w:t>
      </w:r>
      <w:r>
        <w:rPr>
          <w:rFonts w:hint="eastAsia" w:ascii="Times New Roman" w:hAnsi="Times New Roman" w:eastAsia="仿宋_GB2312" w:cs="Times New Roman"/>
          <w:color w:val="auto"/>
          <w:sz w:val="32"/>
          <w:szCs w:val="32"/>
          <w:lang w:eastAsia="zh-CN"/>
        </w:rPr>
        <w:t>昌南新区</w:t>
      </w:r>
      <w:r>
        <w:rPr>
          <w:rFonts w:hint="default" w:ascii="Times New Roman" w:hAnsi="Times New Roman" w:eastAsia="仿宋_GB2312" w:cs="Times New Roman"/>
          <w:color w:val="auto"/>
          <w:sz w:val="32"/>
          <w:szCs w:val="32"/>
          <w:lang w:eastAsia="zh-CN"/>
        </w:rPr>
        <w:t>实际制定本预案</w:t>
      </w:r>
      <w:r>
        <w:rPr>
          <w:rFonts w:hint="default" w:ascii="Times New Roman" w:hAnsi="Times New Roman" w:eastAsia="仿宋_GB2312" w:cs="Times New Roman"/>
          <w:color w:val="auto"/>
          <w:sz w:val="32"/>
          <w:szCs w:val="32"/>
        </w:rPr>
        <w:t>。</w:t>
      </w:r>
    </w:p>
    <w:p w14:paraId="2A3D508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1.3 适用范围</w:t>
      </w:r>
    </w:p>
    <w:p w14:paraId="5D7C5A7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本预案适用于</w:t>
      </w:r>
      <w:r>
        <w:rPr>
          <w:rFonts w:hint="eastAsia" w:ascii="Times New Roman" w:hAnsi="Times New Roman" w:eastAsia="仿宋_GB2312" w:cs="Times New Roman"/>
          <w:color w:val="auto"/>
          <w:sz w:val="32"/>
          <w:szCs w:val="32"/>
          <w:lang w:eastAsia="zh-CN"/>
        </w:rPr>
        <w:t>昌南新区</w:t>
      </w:r>
      <w:r>
        <w:rPr>
          <w:rFonts w:hint="default" w:ascii="Times New Roman" w:hAnsi="Times New Roman" w:eastAsia="仿宋_GB2312" w:cs="Times New Roman"/>
          <w:color w:val="auto"/>
          <w:sz w:val="32"/>
          <w:szCs w:val="32"/>
        </w:rPr>
        <w:t>行政区域内遭受自然灾害</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级层面开展的灾害救助等工作。</w:t>
      </w:r>
    </w:p>
    <w:p w14:paraId="0679E84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1.4 工作原则</w:t>
      </w:r>
    </w:p>
    <w:p w14:paraId="0E733D1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坚持人民至上、生命至上，切实把确保人民生命财产安全放在第一位落到实处</w:t>
      </w:r>
      <w:r>
        <w:rPr>
          <w:rFonts w:hint="default" w:ascii="Times New Roman" w:hAnsi="Times New Roman" w:eastAsia="仿宋_GB2312" w:cs="Times New Roman"/>
          <w:color w:val="auto"/>
          <w:sz w:val="32"/>
          <w:szCs w:val="32"/>
          <w:lang w:eastAsia="zh-CN"/>
        </w:rPr>
        <w:t>；</w:t>
      </w:r>
    </w:p>
    <w:p w14:paraId="4A8892C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坚持统一指挥、综合协调、分级负责、属地管理为主</w:t>
      </w:r>
      <w:r>
        <w:rPr>
          <w:rFonts w:hint="default" w:ascii="Times New Roman" w:hAnsi="Times New Roman" w:eastAsia="仿宋_GB2312" w:cs="Times New Roman"/>
          <w:color w:val="auto"/>
          <w:sz w:val="32"/>
          <w:szCs w:val="32"/>
          <w:lang w:eastAsia="zh-CN"/>
        </w:rPr>
        <w:t>；</w:t>
      </w:r>
    </w:p>
    <w:p w14:paraId="1B9002F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坚持党委领导、政府负责、社会参与、群众自救，充分发挥基层群众性自治组织和公益性社会组织的作用</w:t>
      </w:r>
      <w:r>
        <w:rPr>
          <w:rFonts w:hint="default" w:ascii="Times New Roman" w:hAnsi="Times New Roman" w:eastAsia="仿宋_GB2312" w:cs="Times New Roman"/>
          <w:color w:val="auto"/>
          <w:sz w:val="32"/>
          <w:szCs w:val="32"/>
          <w:lang w:eastAsia="zh-CN"/>
        </w:rPr>
        <w:t>；</w:t>
      </w:r>
    </w:p>
    <w:p w14:paraId="15B4A06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坚持安全第一、预防为主，推动自然灾害应对防、抗、救一体化</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实现高效有序衔接。</w:t>
      </w:r>
    </w:p>
    <w:p w14:paraId="4B10950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2</w:t>
      </w:r>
      <w:r>
        <w:rPr>
          <w:rFonts w:hint="default" w:ascii="Times New Roman" w:hAnsi="Times New Roman" w:eastAsia="黑体" w:cs="Times New Roman"/>
          <w:color w:val="auto"/>
          <w:sz w:val="32"/>
          <w:szCs w:val="32"/>
          <w:lang w:val="en-US" w:eastAsia="zh-CN"/>
        </w:rPr>
        <w:t xml:space="preserve"> </w:t>
      </w:r>
      <w:r>
        <w:rPr>
          <w:rFonts w:hint="default" w:ascii="Times New Roman" w:hAnsi="Times New Roman" w:eastAsia="黑体" w:cs="Times New Roman"/>
          <w:color w:val="auto"/>
          <w:sz w:val="32"/>
          <w:szCs w:val="32"/>
        </w:rPr>
        <w:t>组织指挥体系及工作职责</w:t>
      </w:r>
    </w:p>
    <w:p w14:paraId="7304BD9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 xml:space="preserve">2.1 </w:t>
      </w:r>
      <w:r>
        <w:rPr>
          <w:rFonts w:hint="eastAsia" w:ascii="Times New Roman" w:hAnsi="Times New Roman" w:eastAsia="楷体_GB2312" w:cs="Times New Roman"/>
          <w:color w:val="auto"/>
          <w:sz w:val="32"/>
          <w:szCs w:val="32"/>
          <w:lang w:val="en-US" w:eastAsia="zh-CN"/>
        </w:rPr>
        <w:t>昌南新区</w:t>
      </w:r>
      <w:r>
        <w:rPr>
          <w:rFonts w:hint="default" w:ascii="Times New Roman" w:hAnsi="Times New Roman" w:eastAsia="楷体_GB2312" w:cs="Times New Roman"/>
          <w:color w:val="auto"/>
          <w:sz w:val="32"/>
          <w:szCs w:val="32"/>
          <w:lang w:val="en-US" w:eastAsia="zh-CN"/>
        </w:rPr>
        <w:t>安全生产和防灾减灾救灾委员会</w:t>
      </w:r>
    </w:p>
    <w:p w14:paraId="678A4F2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eastAsia" w:ascii="Times New Roman" w:hAnsi="Times New Roman" w:eastAsia="仿宋_GB2312" w:cs="Times New Roman"/>
          <w:color w:val="auto"/>
          <w:sz w:val="32"/>
          <w:szCs w:val="32"/>
          <w:lang w:val="en-US" w:eastAsia="zh-CN"/>
        </w:rPr>
        <w:t>昌南新区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是</w:t>
      </w:r>
      <w:r>
        <w:rPr>
          <w:rFonts w:hint="eastAsia" w:ascii="Times New Roman" w:hAnsi="Times New Roman" w:eastAsia="仿宋_GB2312" w:cs="Times New Roman"/>
          <w:color w:val="auto"/>
          <w:sz w:val="32"/>
          <w:szCs w:val="32"/>
          <w:lang w:val="en-US" w:eastAsia="zh-CN"/>
        </w:rPr>
        <w:t>昌南新区管委会</w:t>
      </w:r>
      <w:r>
        <w:rPr>
          <w:rFonts w:hint="default" w:ascii="Times New Roman" w:hAnsi="Times New Roman" w:eastAsia="仿宋_GB2312" w:cs="Times New Roman"/>
          <w:color w:val="auto"/>
          <w:sz w:val="32"/>
          <w:szCs w:val="32"/>
        </w:rPr>
        <w:t>的自然灾害救助应急综合协调机构，负责组织、协调全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的自然灾害救助工作，</w:t>
      </w:r>
      <w:r>
        <w:rPr>
          <w:rFonts w:hint="default" w:ascii="Times New Roman" w:hAnsi="Times New Roman" w:eastAsia="仿宋_GB2312" w:cs="Times New Roman"/>
          <w:color w:val="auto"/>
          <w:sz w:val="32"/>
          <w:szCs w:val="32"/>
          <w:lang w:eastAsia="zh-CN"/>
        </w:rPr>
        <w:t>配合</w:t>
      </w:r>
      <w:r>
        <w:rPr>
          <w:rFonts w:hint="eastAsia" w:ascii="Times New Roman" w:hAnsi="Times New Roman" w:eastAsia="仿宋_GB2312" w:cs="Times New Roman"/>
          <w:color w:val="auto"/>
          <w:sz w:val="32"/>
          <w:szCs w:val="32"/>
          <w:lang w:val="en-US" w:eastAsia="zh-CN"/>
        </w:rPr>
        <w:t>市安全生产和</w:t>
      </w:r>
      <w:r>
        <w:rPr>
          <w:rFonts w:hint="default" w:ascii="Times New Roman" w:hAnsi="Times New Roman" w:eastAsia="仿宋_GB2312" w:cs="Times New Roman"/>
          <w:color w:val="auto"/>
          <w:sz w:val="32"/>
          <w:szCs w:val="32"/>
          <w:lang w:eastAsia="zh-CN"/>
        </w:rPr>
        <w:t>防灾</w:t>
      </w:r>
      <w:r>
        <w:rPr>
          <w:rFonts w:hint="default" w:ascii="Times New Roman" w:hAnsi="Times New Roman" w:eastAsia="仿宋_GB2312" w:cs="Times New Roman"/>
          <w:color w:val="auto"/>
          <w:sz w:val="32"/>
          <w:szCs w:val="32"/>
        </w:rPr>
        <w:t>减灾</w:t>
      </w:r>
      <w:r>
        <w:rPr>
          <w:rFonts w:hint="default" w:ascii="Times New Roman" w:hAnsi="Times New Roman" w:eastAsia="仿宋_GB2312" w:cs="Times New Roman"/>
          <w:color w:val="auto"/>
          <w:sz w:val="32"/>
          <w:szCs w:val="32"/>
          <w:lang w:eastAsia="zh-CN"/>
        </w:rPr>
        <w:t>救灾</w:t>
      </w:r>
      <w:r>
        <w:rPr>
          <w:rFonts w:hint="default" w:ascii="Times New Roman" w:hAnsi="Times New Roman" w:eastAsia="仿宋_GB2312" w:cs="Times New Roman"/>
          <w:color w:val="auto"/>
          <w:sz w:val="32"/>
          <w:szCs w:val="32"/>
        </w:rPr>
        <w:t>委员会协调开展</w:t>
      </w:r>
      <w:r>
        <w:rPr>
          <w:rFonts w:hint="default" w:ascii="Times New Roman" w:hAnsi="Times New Roman" w:eastAsia="仿宋_GB2312" w:cs="Times New Roman"/>
          <w:color w:val="auto"/>
          <w:sz w:val="32"/>
          <w:szCs w:val="32"/>
          <w:lang w:eastAsia="zh-CN"/>
        </w:rPr>
        <w:t>特别重大和重大</w:t>
      </w:r>
      <w:r>
        <w:rPr>
          <w:rFonts w:hint="default" w:ascii="Times New Roman" w:hAnsi="Times New Roman" w:eastAsia="仿宋_GB2312" w:cs="Times New Roman"/>
          <w:color w:val="auto"/>
          <w:sz w:val="32"/>
          <w:szCs w:val="32"/>
        </w:rPr>
        <w:t>自然灾害救助活动。</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lang w:eastAsia="zh-CN"/>
        </w:rPr>
        <w:t>主任由</w:t>
      </w:r>
      <w:r>
        <w:rPr>
          <w:rFonts w:hint="eastAsia" w:ascii="Times New Roman" w:hAnsi="Times New Roman" w:eastAsia="仿宋_GB2312" w:cs="Times New Roman"/>
          <w:color w:val="auto"/>
          <w:sz w:val="32"/>
          <w:szCs w:val="32"/>
          <w:lang w:val="en-US" w:eastAsia="zh-CN"/>
        </w:rPr>
        <w:t>管委会主任</w:t>
      </w:r>
      <w:r>
        <w:rPr>
          <w:rFonts w:hint="default" w:ascii="Times New Roman" w:hAnsi="Times New Roman" w:eastAsia="仿宋_GB2312" w:cs="Times New Roman"/>
          <w:color w:val="auto"/>
          <w:sz w:val="32"/>
          <w:szCs w:val="32"/>
          <w:lang w:eastAsia="zh-CN"/>
        </w:rPr>
        <w:t>担任，副主任由分管</w:t>
      </w:r>
      <w:r>
        <w:rPr>
          <w:rFonts w:hint="eastAsia" w:ascii="Times New Roman" w:hAnsi="Times New Roman" w:eastAsia="仿宋_GB2312" w:cs="Times New Roman"/>
          <w:color w:val="auto"/>
          <w:sz w:val="32"/>
          <w:szCs w:val="32"/>
          <w:lang w:val="en-US" w:eastAsia="zh-CN"/>
        </w:rPr>
        <w:t>应急、</w:t>
      </w:r>
      <w:r>
        <w:rPr>
          <w:rFonts w:hint="default" w:ascii="Times New Roman" w:hAnsi="Times New Roman" w:eastAsia="仿宋_GB2312" w:cs="Times New Roman"/>
          <w:color w:val="auto"/>
          <w:sz w:val="32"/>
          <w:szCs w:val="32"/>
          <w:lang w:eastAsia="zh-CN"/>
        </w:rPr>
        <w:t>水利、自然资源、</w:t>
      </w:r>
      <w:r>
        <w:rPr>
          <w:rFonts w:hint="eastAsia" w:ascii="Times New Roman" w:hAnsi="Times New Roman" w:eastAsia="仿宋_GB2312" w:cs="Times New Roman"/>
          <w:color w:val="auto"/>
          <w:sz w:val="32"/>
          <w:szCs w:val="32"/>
          <w:lang w:val="en-US" w:eastAsia="zh-CN"/>
        </w:rPr>
        <w:t>农业、</w:t>
      </w:r>
      <w:r>
        <w:rPr>
          <w:rFonts w:hint="default" w:ascii="Times New Roman" w:hAnsi="Times New Roman" w:eastAsia="仿宋_GB2312" w:cs="Times New Roman"/>
          <w:color w:val="auto"/>
          <w:sz w:val="32"/>
          <w:szCs w:val="32"/>
          <w:lang w:eastAsia="zh-CN"/>
        </w:rPr>
        <w:t>林业的副</w:t>
      </w:r>
      <w:r>
        <w:rPr>
          <w:rFonts w:hint="eastAsia" w:ascii="Times New Roman" w:hAnsi="Times New Roman" w:eastAsia="仿宋_GB2312" w:cs="Times New Roman"/>
          <w:color w:val="auto"/>
          <w:sz w:val="32"/>
          <w:szCs w:val="32"/>
          <w:lang w:val="en-US" w:eastAsia="zh-CN"/>
        </w:rPr>
        <w:t>主任</w:t>
      </w:r>
      <w:r>
        <w:rPr>
          <w:rFonts w:hint="default" w:ascii="Times New Roman" w:hAnsi="Times New Roman" w:eastAsia="仿宋_GB2312" w:cs="Times New Roman"/>
          <w:color w:val="auto"/>
          <w:sz w:val="32"/>
          <w:szCs w:val="32"/>
          <w:lang w:eastAsia="zh-CN"/>
        </w:rPr>
        <w:t>担任。</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lang w:eastAsia="zh-CN"/>
        </w:rPr>
        <w:t>成员单位按照各自职责做好灾害防御和救助相关工作。</w:t>
      </w:r>
      <w:r>
        <w:rPr>
          <w:rFonts w:hint="default" w:ascii="Times New Roman" w:hAnsi="Times New Roman" w:eastAsia="仿宋_GB2312" w:cs="Times New Roman"/>
          <w:color w:val="auto"/>
          <w:sz w:val="32"/>
          <w:szCs w:val="32"/>
        </w:rPr>
        <w:t>主要</w:t>
      </w:r>
      <w:r>
        <w:rPr>
          <w:rFonts w:hint="default" w:ascii="Times New Roman" w:hAnsi="Times New Roman" w:eastAsia="仿宋_GB2312" w:cs="Times New Roman"/>
          <w:color w:val="auto"/>
          <w:sz w:val="32"/>
          <w:szCs w:val="32"/>
          <w:lang w:eastAsia="zh-CN"/>
        </w:rPr>
        <w:t>职责</w:t>
      </w:r>
      <w:r>
        <w:rPr>
          <w:rFonts w:hint="default" w:ascii="Times New Roman" w:hAnsi="Times New Roman" w:eastAsia="仿宋_GB2312" w:cs="Times New Roman"/>
          <w:color w:val="auto"/>
          <w:sz w:val="32"/>
          <w:szCs w:val="32"/>
        </w:rPr>
        <w:t>：</w:t>
      </w:r>
    </w:p>
    <w:p w14:paraId="535D659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深入学习贯彻习近平总书记关于防灾减灾救灾工作的重要指示批示精神，贯彻落实党中央、国务院和省委、省政府</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市委、市政府</w:t>
      </w:r>
      <w:r>
        <w:rPr>
          <w:rFonts w:hint="eastAsia" w:ascii="Times New Roman" w:hAnsi="Times New Roman" w:eastAsia="仿宋_GB2312" w:cs="Times New Roman"/>
          <w:color w:val="auto"/>
          <w:sz w:val="32"/>
          <w:szCs w:val="32"/>
          <w:lang w:val="en-US" w:eastAsia="zh-CN"/>
        </w:rPr>
        <w:t>及党工委、管委会</w:t>
      </w:r>
      <w:r>
        <w:rPr>
          <w:rFonts w:hint="default" w:ascii="Times New Roman" w:hAnsi="Times New Roman" w:eastAsia="仿宋_GB2312" w:cs="Times New Roman"/>
          <w:color w:val="auto"/>
          <w:sz w:val="32"/>
          <w:szCs w:val="32"/>
        </w:rPr>
        <w:t>有关决策部署，统筹</w:t>
      </w:r>
      <w:r>
        <w:rPr>
          <w:rFonts w:hint="default" w:ascii="Times New Roman" w:hAnsi="Times New Roman" w:eastAsia="仿宋_GB2312" w:cs="Times New Roman"/>
          <w:color w:val="auto"/>
          <w:sz w:val="32"/>
          <w:szCs w:val="32"/>
          <w:lang w:eastAsia="zh-CN"/>
        </w:rPr>
        <w:t>指导</w:t>
      </w:r>
      <w:r>
        <w:rPr>
          <w:rFonts w:hint="default" w:ascii="Times New Roman" w:hAnsi="Times New Roman" w:eastAsia="仿宋_GB2312" w:cs="Times New Roman"/>
          <w:color w:val="auto"/>
          <w:sz w:val="32"/>
          <w:szCs w:val="32"/>
        </w:rPr>
        <w:t>、协调和监督全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防灾减灾救灾工作</w:t>
      </w:r>
      <w:r>
        <w:rPr>
          <w:rFonts w:hint="default" w:ascii="Times New Roman" w:hAnsi="Times New Roman" w:eastAsia="仿宋_GB2312" w:cs="Times New Roman"/>
          <w:color w:val="auto"/>
          <w:sz w:val="32"/>
          <w:szCs w:val="32"/>
          <w:lang w:eastAsia="zh-CN"/>
        </w:rPr>
        <w:t>；</w:t>
      </w:r>
    </w:p>
    <w:p w14:paraId="11DF60A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研究审议全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防灾减灾救灾重大政策、重大规划、重要制度以及防御灾害方案并负责组织实施，协调推动</w:t>
      </w:r>
      <w:r>
        <w:rPr>
          <w:rFonts w:hint="default" w:ascii="Times New Roman" w:hAnsi="Times New Roman" w:eastAsia="仿宋_GB2312" w:cs="Times New Roman"/>
          <w:color w:val="auto"/>
          <w:sz w:val="32"/>
          <w:szCs w:val="32"/>
          <w:lang w:eastAsia="zh-CN"/>
        </w:rPr>
        <w:t>防灾减灾救灾法规规章体系建设和</w:t>
      </w:r>
      <w:r>
        <w:rPr>
          <w:rFonts w:hint="default" w:ascii="Times New Roman" w:hAnsi="Times New Roman" w:eastAsia="仿宋_GB2312" w:cs="Times New Roman"/>
          <w:color w:val="auto"/>
          <w:sz w:val="32"/>
          <w:szCs w:val="32"/>
        </w:rPr>
        <w:t>建立自然灾害防治体系；</w:t>
      </w:r>
    </w:p>
    <w:p w14:paraId="4A2C388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统筹</w:t>
      </w:r>
      <w:r>
        <w:rPr>
          <w:rFonts w:hint="default" w:ascii="Times New Roman" w:hAnsi="Times New Roman" w:eastAsia="仿宋_GB2312" w:cs="Times New Roman"/>
          <w:color w:val="auto"/>
          <w:sz w:val="32"/>
          <w:szCs w:val="32"/>
          <w:lang w:eastAsia="zh-CN"/>
        </w:rPr>
        <w:t>组织指挥</w:t>
      </w:r>
      <w:r>
        <w:rPr>
          <w:rFonts w:hint="default" w:ascii="Times New Roman" w:hAnsi="Times New Roman" w:eastAsia="仿宋_GB2312" w:cs="Times New Roman"/>
          <w:color w:val="auto"/>
          <w:sz w:val="32"/>
          <w:szCs w:val="32"/>
        </w:rPr>
        <w:t>各</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各有关部门开展自然灾害救灾和应急救援工作，协调解决防灾减灾救灾重大问题</w:t>
      </w:r>
      <w:r>
        <w:rPr>
          <w:rFonts w:hint="default" w:ascii="Times New Roman" w:hAnsi="Times New Roman" w:eastAsia="仿宋_GB2312" w:cs="Times New Roman"/>
          <w:color w:val="auto"/>
          <w:sz w:val="32"/>
          <w:szCs w:val="32"/>
          <w:lang w:eastAsia="zh-CN"/>
        </w:rPr>
        <w:t>；</w:t>
      </w:r>
    </w:p>
    <w:p w14:paraId="6D6C44C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eastAsia="zh-CN"/>
        </w:rPr>
        <w:t>）统筹</w:t>
      </w:r>
      <w:r>
        <w:rPr>
          <w:rFonts w:hint="default" w:ascii="Times New Roman" w:hAnsi="Times New Roman" w:eastAsia="仿宋_GB2312" w:cs="Times New Roman"/>
          <w:color w:val="auto"/>
          <w:sz w:val="32"/>
          <w:szCs w:val="32"/>
        </w:rPr>
        <w:t>组织开展防灾减灾救灾科普宣传教育和培训，协调开展防灾减灾救灾方面的交流与合作；</w:t>
      </w:r>
    </w:p>
    <w:p w14:paraId="4A63836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完成</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交办的其他防灾减灾救灾工作。</w:t>
      </w:r>
    </w:p>
    <w:p w14:paraId="6BD745F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 xml:space="preserve">2.2 </w:t>
      </w:r>
      <w:r>
        <w:rPr>
          <w:rFonts w:hint="eastAsia" w:ascii="Times New Roman" w:hAnsi="Times New Roman" w:eastAsia="楷体_GB2312" w:cs="Times New Roman"/>
          <w:color w:val="auto"/>
          <w:sz w:val="32"/>
          <w:szCs w:val="32"/>
          <w:lang w:val="en-US" w:eastAsia="zh-CN"/>
        </w:rPr>
        <w:t>昌南新区</w:t>
      </w:r>
      <w:r>
        <w:rPr>
          <w:rFonts w:hint="default" w:ascii="Times New Roman" w:hAnsi="Times New Roman" w:eastAsia="楷体_GB2312" w:cs="Times New Roman"/>
          <w:color w:val="auto"/>
          <w:sz w:val="32"/>
          <w:szCs w:val="32"/>
          <w:lang w:val="en-US" w:eastAsia="zh-CN"/>
        </w:rPr>
        <w:t>安全生产和防灾减灾救灾委员会办公室</w:t>
      </w:r>
    </w:p>
    <w:p w14:paraId="3C7533B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昌南新区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办公室设在</w:t>
      </w:r>
      <w:r>
        <w:rPr>
          <w:rFonts w:hint="eastAsia" w:ascii="Times New Roman" w:hAnsi="Times New Roman" w:eastAsia="仿宋_GB2312" w:cs="Times New Roman"/>
          <w:color w:val="auto"/>
          <w:sz w:val="32"/>
          <w:szCs w:val="32"/>
          <w:lang w:val="en-US" w:eastAsia="zh-CN"/>
        </w:rPr>
        <w:t>昌南新区社会事业</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，办公室主任由</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主要负责同志担任。主要</w:t>
      </w:r>
      <w:r>
        <w:rPr>
          <w:rFonts w:hint="default" w:ascii="Times New Roman" w:hAnsi="Times New Roman" w:eastAsia="仿宋_GB2312" w:cs="Times New Roman"/>
          <w:color w:val="auto"/>
          <w:sz w:val="32"/>
          <w:szCs w:val="32"/>
          <w:lang w:eastAsia="zh-CN"/>
        </w:rPr>
        <w:t>职责</w:t>
      </w:r>
      <w:r>
        <w:rPr>
          <w:rFonts w:hint="default" w:ascii="Times New Roman" w:hAnsi="Times New Roman" w:eastAsia="仿宋_GB2312" w:cs="Times New Roman"/>
          <w:color w:val="auto"/>
          <w:sz w:val="32"/>
          <w:szCs w:val="32"/>
        </w:rPr>
        <w:t>：</w:t>
      </w:r>
    </w:p>
    <w:p w14:paraId="493FF4C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（1）贯彻落实</w:t>
      </w:r>
      <w:r>
        <w:rPr>
          <w:rFonts w:hint="default" w:ascii="Times New Roman" w:hAnsi="Times New Roman" w:eastAsia="仿宋_GB2312" w:cs="Times New Roman"/>
          <w:color w:val="auto"/>
          <w:sz w:val="32"/>
          <w:szCs w:val="32"/>
          <w:lang w:val="en-US" w:eastAsia="zh-CN"/>
        </w:rPr>
        <w:t>市安全生产和防灾减灾救灾委员会</w:t>
      </w:r>
      <w:r>
        <w:rPr>
          <w:rFonts w:hint="eastAsia" w:ascii="Times New Roman" w:hAnsi="Times New Roman" w:eastAsia="仿宋_GB2312" w:cs="Times New Roman"/>
          <w:color w:val="auto"/>
          <w:sz w:val="32"/>
          <w:szCs w:val="32"/>
          <w:lang w:val="en-US" w:eastAsia="zh-CN"/>
        </w:rPr>
        <w:t>及党工委、管委会</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工作安排部署，以及上级领导指示批示精神；</w:t>
      </w:r>
    </w:p>
    <w:p w14:paraId="657D128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（2）协调推动各</w:t>
      </w:r>
      <w:r>
        <w:rPr>
          <w:rFonts w:hint="eastAsia" w:ascii="Times New Roman" w:hAnsi="Times New Roman" w:eastAsia="仿宋_GB2312" w:cs="Times New Roman"/>
          <w:color w:val="auto"/>
          <w:sz w:val="32"/>
          <w:szCs w:val="32"/>
          <w:lang w:val="en-US" w:eastAsia="zh-CN"/>
        </w:rPr>
        <w:t>成员单位和</w:t>
      </w:r>
      <w:r>
        <w:rPr>
          <w:rFonts w:hint="default" w:ascii="Times New Roman" w:hAnsi="Times New Roman" w:eastAsia="仿宋_GB2312" w:cs="Times New Roman"/>
          <w:color w:val="auto"/>
          <w:sz w:val="32"/>
          <w:szCs w:val="32"/>
        </w:rPr>
        <w:t>各</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贯彻落实</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部署安排的防灾减灾救灾各项工作；</w:t>
      </w:r>
    </w:p>
    <w:p w14:paraId="3D9EC6D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（3）组织开展灾情会商，综合分析研判全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自然灾害风险形势，收集、汇总、评估、核定灾情，提出有关意见和建议；</w:t>
      </w:r>
    </w:p>
    <w:p w14:paraId="594188F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（4）指导协调自然灾害救助救援，组织开展自然灾害损失评估，督促做好倒损住房恢复重建工作；</w:t>
      </w:r>
    </w:p>
    <w:p w14:paraId="6662BCD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（5）做好救灾款物监督和管理，健全完善救灾捐赠款物管理制度。</w:t>
      </w:r>
    </w:p>
    <w:p w14:paraId="6C78EE3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lang w:val="en-US" w:eastAsia="zh-CN"/>
        </w:rPr>
        <w:t>2.3 专家组</w:t>
      </w:r>
    </w:p>
    <w:p w14:paraId="726025A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昌南新区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设立专家</w:t>
      </w:r>
      <w:r>
        <w:rPr>
          <w:rFonts w:hint="default" w:ascii="Times New Roman" w:hAnsi="Times New Roman" w:eastAsia="仿宋_GB2312" w:cs="Times New Roman"/>
          <w:color w:val="auto"/>
          <w:sz w:val="32"/>
          <w:szCs w:val="32"/>
          <w:lang w:val="en-US" w:eastAsia="zh-CN"/>
        </w:rPr>
        <w:t>组</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专家组成员根据灾害种类和特点，由</w:t>
      </w:r>
      <w:r>
        <w:rPr>
          <w:rFonts w:hint="default" w:ascii="Times New Roman" w:hAnsi="Times New Roman" w:eastAsia="仿宋_GB2312" w:cs="Times New Roman"/>
          <w:color w:val="auto"/>
          <w:sz w:val="32"/>
          <w:szCs w:val="32"/>
        </w:rPr>
        <w:t>省防灾减灾救灾委员会</w:t>
      </w:r>
      <w:r>
        <w:rPr>
          <w:rFonts w:hint="default" w:ascii="Times New Roman" w:hAnsi="Times New Roman" w:eastAsia="仿宋_GB2312" w:cs="Times New Roman"/>
          <w:color w:val="auto"/>
          <w:sz w:val="32"/>
          <w:szCs w:val="32"/>
          <w:lang w:val="en-US" w:eastAsia="zh-CN"/>
        </w:rPr>
        <w:t>设立的</w:t>
      </w:r>
      <w:r>
        <w:rPr>
          <w:rFonts w:hint="default" w:ascii="Times New Roman" w:hAnsi="Times New Roman" w:eastAsia="仿宋_GB2312" w:cs="Times New Roman"/>
          <w:color w:val="auto"/>
          <w:sz w:val="32"/>
          <w:szCs w:val="32"/>
        </w:rPr>
        <w:t>专家委员会邀请专家</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市应急管理专家库选取专家</w:t>
      </w:r>
      <w:r>
        <w:rPr>
          <w:rFonts w:hint="default" w:ascii="Times New Roman" w:hAnsi="Times New Roman" w:eastAsia="仿宋_GB2312" w:cs="Times New Roman"/>
          <w:color w:val="auto"/>
          <w:sz w:val="32"/>
          <w:szCs w:val="32"/>
          <w:lang w:val="en-US" w:eastAsia="zh-CN"/>
        </w:rPr>
        <w:t>和</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rPr>
        <w:t>相关行业部门推荐专家</w:t>
      </w:r>
      <w:r>
        <w:rPr>
          <w:rFonts w:hint="default" w:ascii="Times New Roman" w:hAnsi="Times New Roman" w:eastAsia="仿宋_GB2312" w:cs="Times New Roman"/>
          <w:color w:val="auto"/>
          <w:sz w:val="32"/>
          <w:szCs w:val="32"/>
          <w:lang w:val="en-US" w:eastAsia="zh-CN"/>
        </w:rPr>
        <w:t>组成。视情参与</w:t>
      </w:r>
      <w:r>
        <w:rPr>
          <w:rFonts w:hint="default" w:ascii="Times New Roman" w:hAnsi="Times New Roman" w:eastAsia="仿宋_GB2312" w:cs="Times New Roman"/>
          <w:color w:val="auto"/>
          <w:sz w:val="32"/>
          <w:szCs w:val="32"/>
        </w:rPr>
        <w:t>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防灾减灾救灾工作的重大决策和重要规划</w:t>
      </w:r>
      <w:r>
        <w:rPr>
          <w:rFonts w:hint="default" w:ascii="Times New Roman" w:hAnsi="Times New Roman" w:eastAsia="仿宋_GB2312" w:cs="Times New Roman"/>
          <w:color w:val="auto"/>
          <w:sz w:val="32"/>
          <w:szCs w:val="32"/>
          <w:lang w:val="en-US" w:eastAsia="zh-CN"/>
        </w:rPr>
        <w:t>或</w:t>
      </w:r>
      <w:r>
        <w:rPr>
          <w:rFonts w:hint="default" w:ascii="Times New Roman" w:hAnsi="Times New Roman" w:eastAsia="仿宋_GB2312" w:cs="Times New Roman"/>
          <w:color w:val="auto"/>
          <w:sz w:val="32"/>
          <w:szCs w:val="32"/>
        </w:rPr>
        <w:t>提供政策咨询</w:t>
      </w:r>
      <w:r>
        <w:rPr>
          <w:rFonts w:hint="default" w:ascii="Times New Roman" w:hAnsi="Times New Roman" w:eastAsia="仿宋_GB2312" w:cs="Times New Roman"/>
          <w:color w:val="auto"/>
          <w:sz w:val="32"/>
          <w:szCs w:val="32"/>
          <w:lang w:val="en-US" w:eastAsia="zh-CN"/>
        </w:rPr>
        <w:t>和建议</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为</w:t>
      </w:r>
      <w:r>
        <w:rPr>
          <w:rFonts w:hint="default" w:ascii="Times New Roman" w:hAnsi="Times New Roman" w:eastAsia="仿宋_GB2312" w:cs="Times New Roman"/>
          <w:color w:val="auto"/>
          <w:sz w:val="32"/>
          <w:szCs w:val="32"/>
        </w:rPr>
        <w:t>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自然灾害的应急响应、</w:t>
      </w:r>
      <w:r>
        <w:rPr>
          <w:rFonts w:hint="default" w:ascii="Times New Roman" w:hAnsi="Times New Roman" w:eastAsia="仿宋_GB2312" w:cs="Times New Roman"/>
          <w:color w:val="auto"/>
          <w:sz w:val="32"/>
          <w:szCs w:val="32"/>
          <w:lang w:val="en-US" w:eastAsia="zh-CN"/>
        </w:rPr>
        <w:t>应急</w:t>
      </w:r>
      <w:r>
        <w:rPr>
          <w:rFonts w:hint="default" w:ascii="Times New Roman" w:hAnsi="Times New Roman" w:eastAsia="仿宋_GB2312" w:cs="Times New Roman"/>
          <w:color w:val="auto"/>
          <w:sz w:val="32"/>
          <w:szCs w:val="32"/>
        </w:rPr>
        <w:t>救助</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灾情评估和恢复重建提</w:t>
      </w:r>
      <w:r>
        <w:rPr>
          <w:rFonts w:hint="default" w:ascii="Times New Roman" w:hAnsi="Times New Roman" w:eastAsia="仿宋_GB2312" w:cs="Times New Roman"/>
          <w:color w:val="auto"/>
          <w:sz w:val="32"/>
          <w:szCs w:val="32"/>
          <w:lang w:val="en-US" w:eastAsia="zh-CN"/>
        </w:rPr>
        <w:t>供业务</w:t>
      </w:r>
      <w:r>
        <w:rPr>
          <w:rFonts w:hint="default" w:ascii="Times New Roman" w:hAnsi="Times New Roman" w:eastAsia="仿宋_GB2312" w:cs="Times New Roman"/>
          <w:color w:val="auto"/>
          <w:sz w:val="32"/>
          <w:szCs w:val="32"/>
        </w:rPr>
        <w:t>咨询</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决策建议和</w:t>
      </w:r>
      <w:r>
        <w:rPr>
          <w:rFonts w:hint="default" w:ascii="Times New Roman" w:hAnsi="Times New Roman" w:eastAsia="仿宋_GB2312" w:cs="Times New Roman"/>
          <w:color w:val="auto"/>
          <w:sz w:val="32"/>
          <w:szCs w:val="32"/>
        </w:rPr>
        <w:t>技术支持</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必要时，参与</w:t>
      </w:r>
      <w:r>
        <w:rPr>
          <w:rFonts w:hint="default" w:ascii="Times New Roman" w:hAnsi="Times New Roman" w:eastAsia="仿宋_GB2312" w:cs="Times New Roman"/>
          <w:color w:val="auto"/>
          <w:sz w:val="32"/>
          <w:szCs w:val="32"/>
          <w:lang w:val="en-US" w:eastAsia="zh-CN"/>
        </w:rPr>
        <w:t>开展</w:t>
      </w:r>
      <w:r>
        <w:rPr>
          <w:rFonts w:hint="default" w:ascii="Times New Roman" w:hAnsi="Times New Roman" w:eastAsia="仿宋_GB2312" w:cs="Times New Roman"/>
          <w:color w:val="auto"/>
          <w:sz w:val="32"/>
          <w:szCs w:val="32"/>
        </w:rPr>
        <w:t>自然灾害</w:t>
      </w:r>
      <w:r>
        <w:rPr>
          <w:rFonts w:hint="default" w:ascii="Times New Roman" w:hAnsi="Times New Roman" w:eastAsia="仿宋_GB2312" w:cs="Times New Roman"/>
          <w:color w:val="auto"/>
          <w:sz w:val="32"/>
          <w:szCs w:val="32"/>
          <w:lang w:val="en-US" w:eastAsia="zh-CN"/>
        </w:rPr>
        <w:t>应急</w:t>
      </w:r>
      <w:r>
        <w:rPr>
          <w:rFonts w:hint="default" w:ascii="Times New Roman" w:hAnsi="Times New Roman" w:eastAsia="仿宋_GB2312" w:cs="Times New Roman"/>
          <w:color w:val="auto"/>
          <w:sz w:val="32"/>
          <w:szCs w:val="32"/>
        </w:rPr>
        <w:t>救助</w:t>
      </w:r>
      <w:r>
        <w:rPr>
          <w:rFonts w:hint="default" w:ascii="Times New Roman" w:hAnsi="Times New Roman" w:eastAsia="仿宋_GB2312" w:cs="Times New Roman"/>
          <w:color w:val="auto"/>
          <w:sz w:val="32"/>
          <w:szCs w:val="32"/>
          <w:lang w:val="en-US" w:eastAsia="zh-CN"/>
        </w:rPr>
        <w:t>和灾情评估</w:t>
      </w:r>
      <w:r>
        <w:rPr>
          <w:rFonts w:hint="default" w:ascii="Times New Roman" w:hAnsi="Times New Roman" w:eastAsia="仿宋_GB2312" w:cs="Times New Roman"/>
          <w:color w:val="auto"/>
          <w:sz w:val="32"/>
          <w:szCs w:val="32"/>
        </w:rPr>
        <w:t>工作。</w:t>
      </w:r>
    </w:p>
    <w:p w14:paraId="72279C5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3 灾害救助准备</w:t>
      </w:r>
    </w:p>
    <w:p w14:paraId="49467D1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自然资源、水利、农业农村</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林业</w:t>
      </w:r>
      <w:r>
        <w:rPr>
          <w:rFonts w:hint="default" w:ascii="Times New Roman" w:hAnsi="Times New Roman" w:eastAsia="仿宋_GB2312" w:cs="Times New Roman"/>
          <w:color w:val="auto"/>
          <w:sz w:val="32"/>
          <w:szCs w:val="32"/>
        </w:rPr>
        <w:t>等相关部门及时向</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办公室和履行救灾职责的</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成员单位通报</w:t>
      </w:r>
      <w:r>
        <w:rPr>
          <w:rFonts w:hint="default" w:ascii="Times New Roman" w:hAnsi="Times New Roman" w:eastAsia="仿宋_GB2312" w:cs="Times New Roman"/>
          <w:color w:val="auto"/>
          <w:sz w:val="32"/>
          <w:szCs w:val="32"/>
          <w:lang w:val="en-US" w:eastAsia="zh-CN"/>
        </w:rPr>
        <w:t>灾害</w:t>
      </w:r>
      <w:r>
        <w:rPr>
          <w:rFonts w:hint="default" w:ascii="Times New Roman" w:hAnsi="Times New Roman" w:eastAsia="仿宋_GB2312" w:cs="Times New Roman"/>
          <w:color w:val="auto"/>
          <w:sz w:val="32"/>
          <w:szCs w:val="32"/>
        </w:rPr>
        <w:t>预警预报信息，自然资源部门根据需要及时提供地理信息数据。</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办公室根据灾害预警预报信息，结合可能受影响地区的自然条件、人口和经济社会发展状况，对可能出现的灾情进行预评估，</w:t>
      </w:r>
      <w:r>
        <w:rPr>
          <w:rFonts w:hint="default" w:ascii="Times New Roman" w:hAnsi="Times New Roman" w:eastAsia="仿宋_GB2312" w:cs="Times New Roman"/>
          <w:color w:val="auto"/>
          <w:sz w:val="32"/>
          <w:szCs w:val="32"/>
          <w:lang w:eastAsia="zh-CN"/>
        </w:rPr>
        <w:t>对</w:t>
      </w:r>
      <w:r>
        <w:rPr>
          <w:rFonts w:hint="default" w:ascii="Times New Roman" w:hAnsi="Times New Roman" w:eastAsia="仿宋_GB2312" w:cs="Times New Roman"/>
          <w:color w:val="auto"/>
          <w:sz w:val="32"/>
          <w:szCs w:val="32"/>
        </w:rPr>
        <w:t>可能威胁人民群众生命财产安全、影响基本生活，需要提前采取应对措施的情况，视情</w:t>
      </w:r>
      <w:r>
        <w:rPr>
          <w:rFonts w:hint="default" w:ascii="Times New Roman" w:hAnsi="Times New Roman" w:eastAsia="仿宋_GB2312" w:cs="Times New Roman"/>
          <w:color w:val="auto"/>
          <w:sz w:val="32"/>
          <w:szCs w:val="32"/>
          <w:lang w:eastAsia="zh-CN"/>
        </w:rPr>
        <w:t>况</w:t>
      </w:r>
      <w:r>
        <w:rPr>
          <w:rFonts w:hint="default" w:ascii="Times New Roman" w:hAnsi="Times New Roman" w:eastAsia="仿宋_GB2312" w:cs="Times New Roman"/>
          <w:color w:val="auto"/>
          <w:sz w:val="32"/>
          <w:szCs w:val="32"/>
        </w:rPr>
        <w:t>采取以下一项或多项措施：</w:t>
      </w:r>
    </w:p>
    <w:p w14:paraId="1A1E93B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（1）向可能受影响的</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及应急管理部门通报</w:t>
      </w:r>
      <w:r>
        <w:rPr>
          <w:rFonts w:hint="default" w:ascii="Times New Roman" w:hAnsi="Times New Roman" w:eastAsia="仿宋_GB2312" w:cs="Times New Roman"/>
          <w:color w:val="auto"/>
          <w:sz w:val="32"/>
          <w:szCs w:val="32"/>
          <w:lang w:val="en-US" w:eastAsia="zh-CN"/>
        </w:rPr>
        <w:t>灾害</w:t>
      </w:r>
      <w:r>
        <w:rPr>
          <w:rFonts w:hint="default" w:ascii="Times New Roman" w:hAnsi="Times New Roman" w:eastAsia="仿宋_GB2312" w:cs="Times New Roman"/>
          <w:color w:val="auto"/>
          <w:sz w:val="32"/>
          <w:szCs w:val="32"/>
        </w:rPr>
        <w:t>预警预报信息，提出灾害救助准备工作要求，提前疏散、转移易受自然灾害危害的人员和财产，做好基本生活救助的准备；</w:t>
      </w:r>
    </w:p>
    <w:p w14:paraId="655F8DA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（2）加强应急值守，密切跟踪灾害风险变化和发展趋势，对灾害可能造成的损失进行动态评估，及时调整相关应对措施；</w:t>
      </w:r>
    </w:p>
    <w:p w14:paraId="6D614D9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lang w:val="en-US" w:eastAsia="zh-CN"/>
        </w:rPr>
        <w:t>通知</w:t>
      </w:r>
      <w:r>
        <w:rPr>
          <w:rFonts w:hint="eastAsia" w:ascii="Times New Roman" w:hAnsi="Times New Roman" w:eastAsia="仿宋_GB2312" w:cs="Times New Roman"/>
          <w:color w:val="auto"/>
          <w:sz w:val="32"/>
          <w:szCs w:val="32"/>
          <w:lang w:val="en-US" w:eastAsia="zh-CN"/>
        </w:rPr>
        <w:t>新区社会事业局、经发局</w:t>
      </w:r>
      <w:r>
        <w:rPr>
          <w:rFonts w:hint="default" w:ascii="Times New Roman" w:hAnsi="Times New Roman" w:eastAsia="仿宋_GB2312" w:cs="Times New Roman"/>
          <w:color w:val="auto"/>
          <w:sz w:val="32"/>
          <w:szCs w:val="32"/>
          <w:lang w:val="en-US" w:eastAsia="zh-CN"/>
        </w:rPr>
        <w:t>、</w:t>
      </w:r>
      <w:r>
        <w:rPr>
          <w:rFonts w:hint="eastAsia" w:ascii="Times New Roman" w:hAnsi="Times New Roman" w:eastAsia="仿宋_GB2312" w:cs="Times New Roman"/>
          <w:color w:val="auto"/>
          <w:sz w:val="32"/>
          <w:szCs w:val="32"/>
          <w:lang w:val="en-US" w:eastAsia="zh-CN"/>
        </w:rPr>
        <w:t>产业促进</w:t>
      </w:r>
      <w:r>
        <w:rPr>
          <w:rFonts w:hint="default" w:ascii="Times New Roman" w:hAnsi="Times New Roman" w:eastAsia="仿宋_GB2312" w:cs="Times New Roman"/>
          <w:color w:val="auto"/>
          <w:sz w:val="32"/>
          <w:szCs w:val="32"/>
          <w:lang w:val="en-US" w:eastAsia="zh-CN"/>
        </w:rPr>
        <w:t>局等有关单位和部门</w:t>
      </w:r>
      <w:r>
        <w:rPr>
          <w:rFonts w:hint="default" w:ascii="Times New Roman" w:hAnsi="Times New Roman" w:eastAsia="仿宋_GB2312" w:cs="Times New Roman"/>
          <w:color w:val="auto"/>
          <w:sz w:val="32"/>
          <w:szCs w:val="32"/>
        </w:rPr>
        <w:t>做好救灾物资准备，紧急情况下提前调拨，做好救灾物资调运准备；</w:t>
      </w:r>
    </w:p>
    <w:p w14:paraId="34E4718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（4）前置力量派出工作组，实地了解灾害风险，检查指导各项救灾准备工作；</w:t>
      </w:r>
    </w:p>
    <w:p w14:paraId="6008DE0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（5）及时向</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报告灾害救助准备工作情况</w:t>
      </w:r>
      <w:r>
        <w:rPr>
          <w:rFonts w:hint="default" w:ascii="Times New Roman" w:hAnsi="Times New Roman" w:eastAsia="仿宋_GB2312" w:cs="Times New Roman"/>
          <w:color w:val="auto"/>
          <w:sz w:val="32"/>
          <w:szCs w:val="32"/>
          <w:lang w:eastAsia="zh-CN"/>
        </w:rPr>
        <w:t>。根据工作需要，向</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lang w:eastAsia="zh-CN"/>
        </w:rPr>
        <w:t>成员单位通报相关工作情况</w:t>
      </w:r>
      <w:r>
        <w:rPr>
          <w:rFonts w:hint="default" w:ascii="Times New Roman" w:hAnsi="Times New Roman" w:eastAsia="仿宋_GB2312" w:cs="Times New Roman"/>
          <w:color w:val="auto"/>
          <w:sz w:val="32"/>
          <w:szCs w:val="32"/>
        </w:rPr>
        <w:t>；</w:t>
      </w:r>
    </w:p>
    <w:p w14:paraId="149FB4C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（6）向社会发布</w:t>
      </w:r>
      <w:r>
        <w:rPr>
          <w:rFonts w:hint="default" w:ascii="Times New Roman" w:hAnsi="Times New Roman" w:eastAsia="仿宋_GB2312" w:cs="Times New Roman"/>
          <w:color w:val="auto"/>
          <w:sz w:val="32"/>
          <w:szCs w:val="32"/>
          <w:lang w:eastAsia="zh-CN"/>
        </w:rPr>
        <w:t>灾害</w:t>
      </w:r>
      <w:r>
        <w:rPr>
          <w:rFonts w:hint="default" w:ascii="Times New Roman" w:hAnsi="Times New Roman" w:eastAsia="仿宋_GB2312" w:cs="Times New Roman"/>
          <w:color w:val="auto"/>
          <w:sz w:val="32"/>
          <w:szCs w:val="32"/>
        </w:rPr>
        <w:t>预警</w:t>
      </w:r>
      <w:r>
        <w:rPr>
          <w:rFonts w:hint="default" w:ascii="Times New Roman" w:hAnsi="Times New Roman" w:eastAsia="仿宋_GB2312" w:cs="Times New Roman"/>
          <w:color w:val="auto"/>
          <w:sz w:val="32"/>
          <w:szCs w:val="32"/>
          <w:lang w:eastAsia="zh-CN"/>
        </w:rPr>
        <w:t>预报信息</w:t>
      </w:r>
      <w:r>
        <w:rPr>
          <w:rFonts w:hint="default" w:ascii="Times New Roman" w:hAnsi="Times New Roman" w:eastAsia="仿宋_GB2312" w:cs="Times New Roman"/>
          <w:color w:val="auto"/>
          <w:sz w:val="32"/>
          <w:szCs w:val="32"/>
        </w:rPr>
        <w:t>及相关工作开展情况，提示公众做好自救互救准备。</w:t>
      </w:r>
    </w:p>
    <w:p w14:paraId="59E8C6A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color w:val="auto"/>
          <w:sz w:val="32"/>
          <w:szCs w:val="32"/>
          <w:lang w:val="en-US" w:eastAsia="zh-CN"/>
        </w:rPr>
      </w:pPr>
      <w:r>
        <w:rPr>
          <w:rFonts w:hint="default" w:ascii="Times New Roman" w:hAnsi="Times New Roman" w:eastAsia="黑体" w:cs="Times New Roman"/>
          <w:color w:val="auto"/>
          <w:sz w:val="32"/>
          <w:szCs w:val="32"/>
          <w:lang w:val="en-US" w:eastAsia="zh-CN"/>
        </w:rPr>
        <w:t>4 灾情信息报告和发布</w:t>
      </w:r>
    </w:p>
    <w:p w14:paraId="1264456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按照《自然灾害情况统计调查制度》</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见附件1</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和《特别重大自然灾害损失统计调查制度》</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见附件2</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，做好灾情信息统计报送、核查评估、会商核定和部门间信息共享等工作。</w:t>
      </w:r>
    </w:p>
    <w:p w14:paraId="032FCD5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4.1 灾情信息报告</w:t>
      </w:r>
    </w:p>
    <w:p w14:paraId="7DE5A93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4.1.1 </w:t>
      </w:r>
      <w:r>
        <w:rPr>
          <w:rFonts w:hint="eastAsia" w:ascii="Times New Roman" w:hAnsi="Times New Roman" w:eastAsia="仿宋_GB2312" w:cs="Times New Roman"/>
          <w:color w:val="auto"/>
          <w:sz w:val="32"/>
          <w:szCs w:val="32"/>
          <w:lang w:val="en-US" w:eastAsia="zh-CN"/>
        </w:rPr>
        <w:t>乡（镇）人民政府及社会事业局</w:t>
      </w:r>
      <w:r>
        <w:rPr>
          <w:rFonts w:hint="default" w:ascii="Times New Roman" w:hAnsi="Times New Roman" w:eastAsia="仿宋_GB2312" w:cs="Times New Roman"/>
          <w:color w:val="auto"/>
          <w:sz w:val="32"/>
          <w:szCs w:val="32"/>
        </w:rPr>
        <w:t>应严格落实灾情信息报告责任，健全工作制度，规范工作流程，确保灾情信息报告及时、准确、全面，坚决杜绝迟报、瞒报、漏报、虚报灾情信息等情况。</w:t>
      </w:r>
    </w:p>
    <w:p w14:paraId="6C1B3F0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4.1.2</w:t>
      </w:r>
      <w:r>
        <w:rPr>
          <w:rFonts w:hint="default" w:ascii="Times New Roman" w:hAnsi="Times New Roman" w:eastAsia="仿宋_GB2312" w:cs="Times New Roman"/>
          <w:color w:val="auto"/>
          <w:sz w:val="32"/>
          <w:szCs w:val="32"/>
          <w:lang w:val="en-US" w:eastAsia="zh-CN"/>
        </w:rPr>
        <w:t xml:space="preserve"> </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lang w:val="en-US" w:eastAsia="zh-CN"/>
        </w:rPr>
        <w:t>在接到灾害事件报告后，应在规定时限内向</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lang w:val="en-US" w:eastAsia="zh-CN"/>
        </w:rPr>
        <w:t>以及</w:t>
      </w:r>
      <w:r>
        <w:rPr>
          <w:rFonts w:hint="eastAsia" w:ascii="Times New Roman" w:hAnsi="Times New Roman" w:eastAsia="仿宋_GB2312" w:cs="Times New Roman"/>
          <w:color w:val="auto"/>
          <w:sz w:val="32"/>
          <w:szCs w:val="32"/>
          <w:lang w:val="en-US" w:eastAsia="zh-CN"/>
        </w:rPr>
        <w:t>市应急局</w:t>
      </w:r>
      <w:r>
        <w:rPr>
          <w:rFonts w:hint="default" w:ascii="Times New Roman" w:hAnsi="Times New Roman" w:eastAsia="仿宋_GB2312" w:cs="Times New Roman"/>
          <w:color w:val="auto"/>
          <w:sz w:val="32"/>
          <w:szCs w:val="32"/>
          <w:lang w:val="en-US" w:eastAsia="zh-CN"/>
        </w:rPr>
        <w:t>报告。</w:t>
      </w:r>
      <w:r>
        <w:rPr>
          <w:rFonts w:hint="eastAsia" w:ascii="Times New Roman" w:hAnsi="Times New Roman" w:eastAsia="仿宋_GB2312" w:cs="Times New Roman"/>
          <w:color w:val="auto"/>
          <w:sz w:val="32"/>
          <w:szCs w:val="32"/>
          <w:lang w:val="en-US" w:eastAsia="zh-CN"/>
        </w:rPr>
        <w:t>昌南新区管委会</w:t>
      </w:r>
      <w:r>
        <w:rPr>
          <w:rFonts w:hint="default" w:ascii="Times New Roman" w:hAnsi="Times New Roman" w:eastAsia="仿宋_GB2312" w:cs="Times New Roman"/>
          <w:color w:val="auto"/>
          <w:sz w:val="32"/>
          <w:szCs w:val="32"/>
          <w:lang w:val="en-US" w:eastAsia="zh-CN"/>
        </w:rPr>
        <w:t>有关涉灾部门应及时将本行业灾情通报同级应急管理部门。接到重特大自然灾害</w:t>
      </w:r>
      <w:r>
        <w:rPr>
          <w:rFonts w:hint="eastAsia" w:ascii="Times New Roman" w:hAnsi="Times New Roman" w:eastAsia="仿宋_GB2312" w:cs="Times New Roman"/>
          <w:color w:val="auto"/>
          <w:sz w:val="32"/>
          <w:szCs w:val="32"/>
          <w:lang w:val="en-US" w:eastAsia="zh-CN"/>
        </w:rPr>
        <w:t>、较大自然灾害</w:t>
      </w:r>
      <w:r>
        <w:rPr>
          <w:rFonts w:hint="default" w:ascii="Times New Roman" w:hAnsi="Times New Roman" w:eastAsia="仿宋_GB2312" w:cs="Times New Roman"/>
          <w:color w:val="auto"/>
          <w:sz w:val="32"/>
          <w:szCs w:val="32"/>
          <w:lang w:val="en-US" w:eastAsia="zh-CN"/>
        </w:rPr>
        <w:t>事件报告后，</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lang w:val="en-US" w:eastAsia="zh-CN"/>
        </w:rPr>
        <w:t>应第一时间向</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lang w:val="en-US" w:eastAsia="zh-CN"/>
        </w:rPr>
        <w:t>以及</w:t>
      </w:r>
      <w:r>
        <w:rPr>
          <w:rFonts w:hint="eastAsia" w:ascii="Times New Roman" w:hAnsi="Times New Roman" w:eastAsia="仿宋_GB2312" w:cs="Times New Roman"/>
          <w:color w:val="auto"/>
          <w:sz w:val="32"/>
          <w:szCs w:val="32"/>
          <w:lang w:val="en-US" w:eastAsia="zh-CN"/>
        </w:rPr>
        <w:t>市应急局</w:t>
      </w:r>
      <w:r>
        <w:rPr>
          <w:rFonts w:hint="default" w:ascii="Times New Roman" w:hAnsi="Times New Roman" w:eastAsia="仿宋_GB2312" w:cs="Times New Roman"/>
          <w:color w:val="auto"/>
          <w:sz w:val="32"/>
          <w:szCs w:val="32"/>
          <w:lang w:val="en-US" w:eastAsia="zh-CN"/>
        </w:rPr>
        <w:t>报告，同时通过电话或</w:t>
      </w:r>
      <w:r>
        <w:rPr>
          <w:rFonts w:hint="eastAsia" w:ascii="Times New Roman" w:hAnsi="Times New Roman" w:eastAsia="仿宋_GB2312" w:cs="Times New Roman"/>
          <w:color w:val="auto"/>
          <w:sz w:val="32"/>
          <w:szCs w:val="32"/>
          <w:lang w:val="en-US" w:eastAsia="zh-CN"/>
        </w:rPr>
        <w:t>全国突发事件应急指挥综合业务系统</w:t>
      </w:r>
      <w:r>
        <w:rPr>
          <w:rFonts w:hint="default" w:ascii="Times New Roman" w:hAnsi="Times New Roman" w:eastAsia="仿宋_GB2312" w:cs="Times New Roman"/>
          <w:color w:val="auto"/>
          <w:sz w:val="32"/>
          <w:szCs w:val="32"/>
          <w:lang w:val="en-US" w:eastAsia="zh-CN"/>
        </w:rPr>
        <w:t>及时向</w:t>
      </w:r>
      <w:r>
        <w:rPr>
          <w:rFonts w:hint="eastAsia" w:ascii="Times New Roman" w:hAnsi="Times New Roman" w:eastAsia="仿宋_GB2312" w:cs="Times New Roman"/>
          <w:color w:val="auto"/>
          <w:sz w:val="32"/>
          <w:szCs w:val="32"/>
          <w:lang w:val="en-US" w:eastAsia="zh-CN"/>
        </w:rPr>
        <w:t>省</w:t>
      </w:r>
      <w:r>
        <w:rPr>
          <w:rFonts w:hint="default" w:ascii="Times New Roman" w:hAnsi="Times New Roman" w:eastAsia="仿宋_GB2312" w:cs="Times New Roman"/>
          <w:color w:val="auto"/>
          <w:sz w:val="32"/>
          <w:szCs w:val="32"/>
          <w:lang w:val="en-US" w:eastAsia="zh-CN"/>
        </w:rPr>
        <w:t>应急管理厅报告。</w:t>
      </w:r>
    </w:p>
    <w:p w14:paraId="4CFD382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4.1.3 通过国家自然灾害灾情管理系统汇总上报的灾情信息，要按照《自然灾害情况统计调查制度》和《特别重大自然灾害损失统计调查制度》等规定报送，首报要快，续报要全，核报要准。特殊紧急情况下（如断电、断路、断网等），可先通过卫星电话、传真等方式报告，后续及时通过系统补报。在</w:t>
      </w:r>
      <w:r>
        <w:rPr>
          <w:rFonts w:hint="eastAsia" w:ascii="Times New Roman" w:hAnsi="Times New Roman" w:eastAsia="仿宋_GB2312" w:cs="Times New Roman"/>
          <w:color w:val="auto"/>
          <w:sz w:val="32"/>
          <w:szCs w:val="32"/>
          <w:lang w:val="en-US" w:eastAsia="zh-CN"/>
        </w:rPr>
        <w:t>市安全生产和</w:t>
      </w:r>
      <w:r>
        <w:rPr>
          <w:rFonts w:hint="default" w:ascii="Times New Roman" w:hAnsi="Times New Roman" w:eastAsia="仿宋_GB2312" w:cs="Times New Roman"/>
          <w:color w:val="auto"/>
          <w:sz w:val="32"/>
          <w:szCs w:val="32"/>
        </w:rPr>
        <w:t>防灾减灾救灾委员会启动四级及以上救灾应急响应后，相关涉灾部门将《自然灾害损失情况统计快报表</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附表1-5》</w:t>
      </w:r>
      <w:r>
        <w:rPr>
          <w:rFonts w:hint="default" w:ascii="Times New Roman" w:hAnsi="Times New Roman" w:eastAsia="仿宋_GB2312" w:cs="Times New Roman"/>
          <w:color w:val="auto"/>
          <w:sz w:val="32"/>
          <w:szCs w:val="32"/>
          <w:lang w:val="en-US" w:eastAsia="zh-CN"/>
        </w:rPr>
        <w:t>及信息</w:t>
      </w:r>
      <w:r>
        <w:rPr>
          <w:rFonts w:hint="default" w:ascii="Times New Roman" w:hAnsi="Times New Roman" w:eastAsia="仿宋_GB2312" w:cs="Times New Roman"/>
          <w:color w:val="auto"/>
          <w:sz w:val="32"/>
          <w:szCs w:val="32"/>
        </w:rPr>
        <w:t>报</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办公室汇总。</w:t>
      </w:r>
    </w:p>
    <w:p w14:paraId="40EF39C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4.1.4 地震、山洪、地质、风雹等突发性</w:t>
      </w:r>
      <w:r>
        <w:rPr>
          <w:rFonts w:hint="default" w:ascii="Times New Roman" w:hAnsi="Times New Roman" w:eastAsia="仿宋_GB2312" w:cs="Times New Roman"/>
          <w:color w:val="auto"/>
          <w:sz w:val="32"/>
          <w:szCs w:val="32"/>
          <w:lang w:val="en-US" w:eastAsia="zh-CN"/>
        </w:rPr>
        <w:t>自然</w:t>
      </w:r>
      <w:r>
        <w:rPr>
          <w:rFonts w:hint="default" w:ascii="Times New Roman" w:hAnsi="Times New Roman" w:eastAsia="仿宋_GB2312" w:cs="Times New Roman"/>
          <w:color w:val="auto"/>
          <w:sz w:val="32"/>
          <w:szCs w:val="32"/>
        </w:rPr>
        <w:t>灾害发生后，遇有死亡和失踪人员相关信息认定困难的情况，</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应按照因灾死亡和失踪人员信息</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先报后核</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的原则，第一时间先上报信息，后续根据认定结果进行核报，避免信息迟报漏报。</w:t>
      </w:r>
    </w:p>
    <w:p w14:paraId="786E107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4.1.5 </w:t>
      </w:r>
      <w:r>
        <w:rPr>
          <w:rFonts w:hint="eastAsia" w:ascii="Times New Roman" w:hAnsi="Times New Roman" w:eastAsia="仿宋_GB2312" w:cs="Times New Roman"/>
          <w:color w:val="auto"/>
          <w:sz w:val="32"/>
          <w:szCs w:val="32"/>
          <w:lang w:val="en-US" w:eastAsia="zh-CN"/>
        </w:rPr>
        <w:t>新区社会事业局</w:t>
      </w:r>
      <w:r>
        <w:rPr>
          <w:rFonts w:hint="default" w:ascii="Times New Roman" w:hAnsi="Times New Roman" w:eastAsia="仿宋_GB2312" w:cs="Times New Roman"/>
          <w:color w:val="auto"/>
          <w:sz w:val="32"/>
          <w:szCs w:val="32"/>
        </w:rPr>
        <w:t>要建立因灾死亡和失踪人员信息比对机制，主动与公安</w:t>
      </w:r>
      <w:r>
        <w:rPr>
          <w:rFonts w:hint="eastAsia"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rPr>
        <w:t>自然资源、</w:t>
      </w:r>
      <w:r>
        <w:rPr>
          <w:rFonts w:hint="eastAsia" w:ascii="Times New Roman" w:hAnsi="Times New Roman" w:eastAsia="仿宋_GB2312" w:cs="Times New Roman"/>
          <w:color w:val="auto"/>
          <w:sz w:val="32"/>
          <w:szCs w:val="32"/>
          <w:lang w:val="en-US" w:eastAsia="zh-CN"/>
        </w:rPr>
        <w:t>交警</w:t>
      </w:r>
      <w:r>
        <w:rPr>
          <w:rFonts w:hint="default" w:ascii="Times New Roman" w:hAnsi="Times New Roman" w:eastAsia="仿宋_GB2312" w:cs="Times New Roman"/>
          <w:color w:val="auto"/>
          <w:sz w:val="32"/>
          <w:szCs w:val="32"/>
        </w:rPr>
        <w:t>等部门沟通协调；对造成重大人员伤亡的</w:t>
      </w:r>
      <w:r>
        <w:rPr>
          <w:rFonts w:hint="default" w:ascii="Times New Roman" w:hAnsi="Times New Roman" w:eastAsia="仿宋_GB2312" w:cs="Times New Roman"/>
          <w:color w:val="auto"/>
          <w:sz w:val="32"/>
          <w:szCs w:val="32"/>
          <w:lang w:val="en-US" w:eastAsia="zh-CN"/>
        </w:rPr>
        <w:t>自然</w:t>
      </w:r>
      <w:r>
        <w:rPr>
          <w:rFonts w:hint="default" w:ascii="Times New Roman" w:hAnsi="Times New Roman" w:eastAsia="仿宋_GB2312" w:cs="Times New Roman"/>
          <w:color w:val="auto"/>
          <w:sz w:val="32"/>
          <w:szCs w:val="32"/>
        </w:rPr>
        <w:t>灾害事件，及时开展信息比对和跨地区、跨部门会商。部门间数据不一致或定性存在争议的，会同相关部门联合开展调查并出具调查报告，向</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报告，同时抄报</w:t>
      </w:r>
      <w:r>
        <w:rPr>
          <w:rFonts w:hint="default"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rPr>
        <w:t>应急管理</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w:t>
      </w:r>
    </w:p>
    <w:p w14:paraId="043659A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4.1.6 对启动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w:t>
      </w:r>
      <w:r>
        <w:rPr>
          <w:rFonts w:hint="default" w:ascii="Times New Roman" w:hAnsi="Times New Roman" w:eastAsia="仿宋_GB2312" w:cs="Times New Roman"/>
          <w:color w:val="auto"/>
          <w:sz w:val="32"/>
          <w:szCs w:val="32"/>
          <w:lang w:eastAsia="zh-CN"/>
        </w:rPr>
        <w:t>四级</w:t>
      </w:r>
      <w:r>
        <w:rPr>
          <w:rFonts w:hint="default" w:ascii="Times New Roman" w:hAnsi="Times New Roman" w:eastAsia="仿宋_GB2312" w:cs="Times New Roman"/>
          <w:color w:val="auto"/>
          <w:sz w:val="32"/>
          <w:szCs w:val="32"/>
        </w:rPr>
        <w:t>及以上应急响应的自然灾害</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受</w:t>
      </w:r>
      <w:r>
        <w:rPr>
          <w:rFonts w:hint="eastAsia" w:ascii="Times New Roman" w:hAnsi="Times New Roman" w:eastAsia="仿宋_GB2312" w:cs="Times New Roman"/>
          <w:color w:val="auto"/>
          <w:sz w:val="32"/>
          <w:szCs w:val="32"/>
          <w:lang w:val="en-US" w:eastAsia="zh-CN"/>
        </w:rPr>
        <w:t>灾害</w:t>
      </w:r>
      <w:r>
        <w:rPr>
          <w:rFonts w:hint="default" w:ascii="Times New Roman" w:hAnsi="Times New Roman" w:eastAsia="仿宋_GB2312" w:cs="Times New Roman"/>
          <w:color w:val="auto"/>
          <w:sz w:val="32"/>
          <w:szCs w:val="32"/>
        </w:rPr>
        <w:t>影响区域</w:t>
      </w:r>
      <w:r>
        <w:rPr>
          <w:rFonts w:hint="default" w:ascii="Times New Roman" w:hAnsi="Times New Roman" w:eastAsia="仿宋_GB2312" w:cs="Times New Roman"/>
          <w:color w:val="auto"/>
          <w:sz w:val="32"/>
          <w:szCs w:val="32"/>
          <w:lang w:eastAsia="zh-CN"/>
        </w:rPr>
        <w:t>的</w:t>
      </w:r>
      <w:r>
        <w:rPr>
          <w:rFonts w:hint="eastAsia" w:ascii="Times New Roman" w:hAnsi="Times New Roman" w:eastAsia="仿宋_GB2312" w:cs="Times New Roman"/>
          <w:color w:val="auto"/>
          <w:sz w:val="32"/>
          <w:szCs w:val="32"/>
          <w:lang w:val="en-US" w:eastAsia="zh-CN"/>
        </w:rPr>
        <w:t>乡（镇）人民政府</w:t>
      </w:r>
      <w:r>
        <w:rPr>
          <w:rFonts w:hint="default" w:ascii="Times New Roman" w:hAnsi="Times New Roman" w:eastAsia="仿宋_GB2312" w:cs="Times New Roman"/>
          <w:color w:val="auto"/>
          <w:sz w:val="32"/>
          <w:szCs w:val="32"/>
        </w:rPr>
        <w:t>执行灾情24小时零报告制度，逐级报上级应急管理部门。灾情稳定后，</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要及时组织相关部门和专家开展灾情核查，客观准确核定各类灾害损失，并及时组织上报核报。</w:t>
      </w:r>
    </w:p>
    <w:p w14:paraId="79A764C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4.1.7 对于干旱灾害，</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应在旱情初显、群众生产生活受到一定影响时，初报灾情；在旱情发展过程中，每10日至少续报一次灾情；</w:t>
      </w:r>
      <w:r>
        <w:rPr>
          <w:rFonts w:hint="default" w:ascii="Times New Roman" w:hAnsi="Times New Roman" w:eastAsia="仿宋_GB2312" w:cs="Times New Roman"/>
          <w:color w:val="auto"/>
          <w:sz w:val="32"/>
          <w:szCs w:val="32"/>
          <w:lang w:val="en-US" w:eastAsia="zh-CN"/>
        </w:rPr>
        <w:t>对于启动国家自然灾害救助应急响应的干旱灾害，每5日至少续报一次灾情，直至灾情解除；</w:t>
      </w:r>
      <w:r>
        <w:rPr>
          <w:rFonts w:hint="default" w:ascii="Times New Roman" w:hAnsi="Times New Roman" w:eastAsia="仿宋_GB2312" w:cs="Times New Roman"/>
          <w:color w:val="auto"/>
          <w:sz w:val="32"/>
          <w:szCs w:val="32"/>
        </w:rPr>
        <w:t>灾情解除后及时核报。</w:t>
      </w:r>
    </w:p>
    <w:p w14:paraId="7D8DF03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4.1.8 建立健全灾情会商制度，</w:t>
      </w:r>
      <w:r>
        <w:rPr>
          <w:rFonts w:hint="eastAsia" w:ascii="Times New Roman" w:hAnsi="Times New Roman" w:eastAsia="仿宋_GB2312" w:cs="Times New Roman"/>
          <w:color w:val="auto"/>
          <w:sz w:val="32"/>
          <w:szCs w:val="32"/>
          <w:lang w:val="en-US" w:eastAsia="zh-CN"/>
        </w:rPr>
        <w:t>由新区</w:t>
      </w:r>
      <w:r>
        <w:rPr>
          <w:rFonts w:hint="default" w:ascii="Times New Roman" w:hAnsi="Times New Roman" w:eastAsia="仿宋_GB2312" w:cs="Times New Roman"/>
          <w:color w:val="auto"/>
          <w:sz w:val="32"/>
          <w:szCs w:val="32"/>
        </w:rPr>
        <w:t>安全生产和防灾减灾救灾委员会</w:t>
      </w:r>
      <w:r>
        <w:rPr>
          <w:rFonts w:hint="default" w:ascii="Times New Roman" w:hAnsi="Times New Roman" w:eastAsia="仿宋_GB2312" w:cs="Times New Roman"/>
          <w:color w:val="auto"/>
          <w:sz w:val="32"/>
          <w:szCs w:val="32"/>
          <w:lang w:eastAsia="zh-CN"/>
        </w:rPr>
        <w:t>定期或不定期</w:t>
      </w:r>
      <w:r>
        <w:rPr>
          <w:rFonts w:hint="default" w:ascii="Times New Roman" w:hAnsi="Times New Roman" w:eastAsia="仿宋_GB2312" w:cs="Times New Roman"/>
          <w:color w:val="auto"/>
          <w:sz w:val="32"/>
          <w:szCs w:val="32"/>
        </w:rPr>
        <w:t>组织相关涉灾部门开展灾情会商，通报灾情信息，全面客观评估、核定灾情，确保各部门灾情数据口径一致。灾害损失等灾情信息要及时通报</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w:t>
      </w:r>
      <w:r>
        <w:rPr>
          <w:rFonts w:hint="default" w:ascii="Times New Roman" w:hAnsi="Times New Roman" w:eastAsia="仿宋_GB2312" w:cs="Times New Roman"/>
          <w:color w:val="auto"/>
          <w:sz w:val="32"/>
          <w:szCs w:val="32"/>
          <w:lang w:eastAsia="zh-CN"/>
        </w:rPr>
        <w:t>委员会</w:t>
      </w:r>
      <w:r>
        <w:rPr>
          <w:rFonts w:hint="default" w:ascii="Times New Roman" w:hAnsi="Times New Roman" w:eastAsia="仿宋_GB2312" w:cs="Times New Roman"/>
          <w:color w:val="auto"/>
          <w:sz w:val="32"/>
          <w:szCs w:val="32"/>
          <w:lang w:val="en-US" w:eastAsia="zh-CN"/>
        </w:rPr>
        <w:t>相关</w:t>
      </w:r>
      <w:r>
        <w:rPr>
          <w:rFonts w:hint="default" w:ascii="Times New Roman" w:hAnsi="Times New Roman" w:eastAsia="仿宋_GB2312" w:cs="Times New Roman"/>
          <w:color w:val="auto"/>
          <w:sz w:val="32"/>
          <w:szCs w:val="32"/>
        </w:rPr>
        <w:t>成员单位</w:t>
      </w:r>
      <w:r>
        <w:rPr>
          <w:rFonts w:hint="default" w:ascii="Times New Roman" w:hAnsi="Times New Roman" w:eastAsia="仿宋_GB2312" w:cs="Times New Roman"/>
          <w:color w:val="auto"/>
          <w:sz w:val="32"/>
          <w:szCs w:val="32"/>
          <w:lang w:eastAsia="zh-CN"/>
        </w:rPr>
        <w:t>。</w:t>
      </w:r>
    </w:p>
    <w:p w14:paraId="72F67F5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4.2 灾情信息发布</w:t>
      </w:r>
    </w:p>
    <w:p w14:paraId="743C644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灾情信息发布坚持实事求是、及时准确、公开透明的原则。发布形式包括授权发布、组织报道、接受记者采访、举行新闻发布会等。</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lang w:val="en-US" w:eastAsia="zh-CN"/>
        </w:rPr>
        <w:t>党委</w:t>
      </w:r>
      <w:r>
        <w:rPr>
          <w:rFonts w:hint="default" w:ascii="Times New Roman" w:hAnsi="Times New Roman" w:eastAsia="仿宋_GB2312" w:cs="Times New Roman"/>
          <w:color w:val="auto"/>
          <w:sz w:val="32"/>
          <w:szCs w:val="32"/>
        </w:rPr>
        <w:t>政府</w:t>
      </w:r>
      <w:r>
        <w:rPr>
          <w:rFonts w:hint="eastAsia" w:ascii="Times New Roman" w:hAnsi="Times New Roman" w:eastAsia="仿宋_GB2312" w:cs="Times New Roman"/>
          <w:color w:val="auto"/>
          <w:sz w:val="32"/>
          <w:szCs w:val="32"/>
          <w:lang w:val="en-US" w:eastAsia="zh-CN"/>
        </w:rPr>
        <w:t>要主动</w:t>
      </w:r>
      <w:r>
        <w:rPr>
          <w:rFonts w:hint="default" w:ascii="Times New Roman" w:hAnsi="Times New Roman" w:eastAsia="仿宋_GB2312" w:cs="Times New Roman"/>
          <w:color w:val="auto"/>
          <w:sz w:val="32"/>
          <w:szCs w:val="32"/>
        </w:rPr>
        <w:t>通过应急广播、突发事件预警信息发布系统、重点新闻网站或政府网站、微博、微信、客户端等发布信息。</w:t>
      </w:r>
      <w:r>
        <w:rPr>
          <w:rFonts w:hint="eastAsia" w:ascii="Times New Roman" w:hAnsi="Times New Roman" w:eastAsia="仿宋_GB2312" w:cs="Times New Roman"/>
          <w:color w:val="auto"/>
          <w:sz w:val="32"/>
          <w:szCs w:val="32"/>
          <w:lang w:val="en-US" w:eastAsia="zh-CN"/>
        </w:rPr>
        <w:t>新区党群工作部</w:t>
      </w:r>
      <w:r>
        <w:rPr>
          <w:rFonts w:hint="default" w:ascii="Times New Roman" w:hAnsi="Times New Roman" w:eastAsia="仿宋_GB2312" w:cs="Times New Roman"/>
          <w:color w:val="auto"/>
          <w:sz w:val="32"/>
          <w:szCs w:val="32"/>
        </w:rPr>
        <w:t>和相关单位应配合</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做好预警预报、灾情等信息发布工作。</w:t>
      </w:r>
    </w:p>
    <w:p w14:paraId="2B18DC8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按照属地管理、分级负责的原则，灾情稳定前，</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w:t>
      </w:r>
      <w:r>
        <w:rPr>
          <w:rFonts w:hint="default" w:ascii="Times New Roman" w:hAnsi="Times New Roman" w:eastAsia="仿宋_GB2312" w:cs="Times New Roman"/>
          <w:color w:val="auto"/>
          <w:sz w:val="32"/>
          <w:szCs w:val="32"/>
        </w:rPr>
        <w:t>防灾减灾救灾委员会或</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应及时向社会滚动发布自然灾害造成</w:t>
      </w:r>
      <w:r>
        <w:rPr>
          <w:rFonts w:hint="default" w:ascii="Times New Roman" w:hAnsi="Times New Roman" w:eastAsia="仿宋_GB2312" w:cs="Times New Roman"/>
          <w:color w:val="auto"/>
          <w:sz w:val="32"/>
          <w:szCs w:val="32"/>
          <w:lang w:eastAsia="zh-CN"/>
        </w:rPr>
        <w:t>的人员伤亡、</w:t>
      </w:r>
      <w:r>
        <w:rPr>
          <w:rFonts w:hint="default" w:ascii="Times New Roman" w:hAnsi="Times New Roman" w:eastAsia="仿宋_GB2312" w:cs="Times New Roman"/>
          <w:color w:val="auto"/>
          <w:sz w:val="32"/>
          <w:szCs w:val="32"/>
          <w:lang w:val="en-US" w:eastAsia="zh-CN"/>
        </w:rPr>
        <w:t>主要</w:t>
      </w:r>
      <w:r>
        <w:rPr>
          <w:rFonts w:hint="default" w:ascii="Times New Roman" w:hAnsi="Times New Roman" w:eastAsia="仿宋_GB2312" w:cs="Times New Roman"/>
          <w:color w:val="auto"/>
          <w:sz w:val="32"/>
          <w:szCs w:val="32"/>
        </w:rPr>
        <w:t>损失以及救助工作动态、成效、下一步安排等情况</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发生重特大自然灾害事件，</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w:t>
      </w:r>
      <w:r>
        <w:rPr>
          <w:rFonts w:hint="default" w:ascii="Times New Roman" w:hAnsi="Times New Roman" w:eastAsia="仿宋_GB2312" w:cs="Times New Roman"/>
          <w:color w:val="auto"/>
          <w:sz w:val="32"/>
          <w:szCs w:val="32"/>
        </w:rPr>
        <w:t>防灾减灾救灾委员会或应急管理部门应当在5小时内发布权威信息，在24小时内</w:t>
      </w:r>
      <w:r>
        <w:rPr>
          <w:rFonts w:hint="default" w:ascii="Times New Roman" w:hAnsi="Times New Roman" w:eastAsia="仿宋_GB2312" w:cs="Times New Roman"/>
          <w:color w:val="auto"/>
          <w:sz w:val="32"/>
          <w:szCs w:val="32"/>
          <w:lang w:val="en-US" w:eastAsia="zh-CN"/>
        </w:rPr>
        <w:t>视情</w:t>
      </w:r>
      <w:r>
        <w:rPr>
          <w:rFonts w:hint="default" w:ascii="Times New Roman" w:hAnsi="Times New Roman" w:eastAsia="仿宋_GB2312" w:cs="Times New Roman"/>
          <w:color w:val="auto"/>
          <w:sz w:val="32"/>
          <w:szCs w:val="32"/>
        </w:rPr>
        <w:t>举行新闻发布会，根据处置情况做好后续发布工作。灾情稳定后，应及时评估、核定并按有关规定发布灾害损失情况。</w:t>
      </w:r>
    </w:p>
    <w:p w14:paraId="064D08E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关于灾情核定和发布工作，法律法规另有规定的，从其规定。</w:t>
      </w:r>
    </w:p>
    <w:p w14:paraId="04C77B0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val="en-US" w:eastAsia="zh-CN"/>
        </w:rPr>
        <w:t xml:space="preserve">5 </w:t>
      </w:r>
      <w:r>
        <w:rPr>
          <w:rFonts w:hint="eastAsia" w:ascii="Times New Roman" w:hAnsi="Times New Roman" w:eastAsia="黑体" w:cs="Times New Roman"/>
          <w:color w:val="auto"/>
          <w:sz w:val="32"/>
          <w:szCs w:val="32"/>
          <w:lang w:val="en-US" w:eastAsia="zh-CN"/>
        </w:rPr>
        <w:t>区</w:t>
      </w:r>
      <w:r>
        <w:rPr>
          <w:rFonts w:hint="default" w:ascii="Times New Roman" w:hAnsi="Times New Roman" w:eastAsia="黑体" w:cs="Times New Roman"/>
          <w:color w:val="auto"/>
          <w:sz w:val="32"/>
          <w:szCs w:val="32"/>
        </w:rPr>
        <w:t>级应急响应</w:t>
      </w:r>
    </w:p>
    <w:p w14:paraId="618ECAD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根据自然灾害的危害程度、灾害救助工作需要等因素，</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级自然灾害救助应急响应分为一级、二级、三级、四级。一级响应级别最高。</w:t>
      </w:r>
    </w:p>
    <w:p w14:paraId="7D36591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w:t>
      </w:r>
      <w:r>
        <w:rPr>
          <w:rFonts w:hint="default" w:ascii="Times New Roman" w:hAnsi="Times New Roman" w:eastAsia="楷体_GB2312" w:cs="Times New Roman"/>
          <w:color w:val="auto"/>
          <w:sz w:val="32"/>
          <w:szCs w:val="32"/>
          <w:lang w:val="en-US" w:eastAsia="zh-CN"/>
        </w:rPr>
        <w:t>1</w:t>
      </w:r>
      <w:r>
        <w:rPr>
          <w:rFonts w:hint="default" w:ascii="Times New Roman" w:hAnsi="Times New Roman" w:eastAsia="楷体_GB2312" w:cs="Times New Roman"/>
          <w:color w:val="auto"/>
          <w:sz w:val="32"/>
          <w:szCs w:val="32"/>
        </w:rPr>
        <w:t xml:space="preserve"> 四级响应</w:t>
      </w:r>
    </w:p>
    <w:p w14:paraId="116E461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 xml:space="preserve">启动条件 </w:t>
      </w:r>
    </w:p>
    <w:p w14:paraId="2A8E324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eastAsia="zh-CN"/>
        </w:rPr>
        <w:t>昌南新区</w:t>
      </w:r>
      <w:r>
        <w:rPr>
          <w:rFonts w:hint="default" w:ascii="Times New Roman" w:hAnsi="Times New Roman" w:eastAsia="仿宋_GB2312" w:cs="Times New Roman"/>
          <w:color w:val="auto"/>
          <w:sz w:val="32"/>
          <w:szCs w:val="32"/>
        </w:rPr>
        <w:t>行政区域内，一次</w:t>
      </w:r>
      <w:r>
        <w:rPr>
          <w:rFonts w:hint="default" w:ascii="Times New Roman" w:hAnsi="Times New Roman" w:eastAsia="仿宋_GB2312" w:cs="Times New Roman"/>
          <w:color w:val="auto"/>
          <w:sz w:val="32"/>
          <w:szCs w:val="32"/>
          <w:lang w:eastAsia="zh-CN"/>
        </w:rPr>
        <w:t>自然</w:t>
      </w:r>
      <w:r>
        <w:rPr>
          <w:rFonts w:hint="default" w:ascii="Times New Roman" w:hAnsi="Times New Roman" w:eastAsia="仿宋_GB2312" w:cs="Times New Roman"/>
          <w:color w:val="auto"/>
          <w:sz w:val="32"/>
          <w:szCs w:val="32"/>
        </w:rPr>
        <w:t>灾害过程出现或经会商研判可能出现下列情况之一的，可启动</w:t>
      </w:r>
      <w:r>
        <w:rPr>
          <w:rFonts w:hint="default" w:ascii="Times New Roman" w:hAnsi="Times New Roman" w:eastAsia="仿宋_GB2312" w:cs="Times New Roman"/>
          <w:color w:val="auto"/>
          <w:sz w:val="32"/>
          <w:szCs w:val="32"/>
          <w:lang w:eastAsia="zh-CN"/>
        </w:rPr>
        <w:t>四</w:t>
      </w:r>
      <w:r>
        <w:rPr>
          <w:rFonts w:hint="default" w:ascii="Times New Roman" w:hAnsi="Times New Roman" w:eastAsia="仿宋_GB2312" w:cs="Times New Roman"/>
          <w:color w:val="auto"/>
          <w:sz w:val="32"/>
          <w:szCs w:val="32"/>
        </w:rPr>
        <w:t>级响应：</w:t>
      </w:r>
    </w:p>
    <w:p w14:paraId="43F8212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（1）全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因灾死亡和失踪</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lang w:val="en-US" w:eastAsia="zh-CN"/>
        </w:rPr>
        <w:t>人以上</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lang w:val="en-US" w:eastAsia="zh-CN"/>
        </w:rPr>
        <w:t>人</w:t>
      </w:r>
      <w:r>
        <w:rPr>
          <w:rFonts w:hint="default" w:ascii="Times New Roman" w:hAnsi="Times New Roman" w:eastAsia="仿宋_GB2312" w:cs="Times New Roman"/>
          <w:color w:val="auto"/>
          <w:sz w:val="32"/>
          <w:szCs w:val="32"/>
        </w:rPr>
        <w:t>以下，或一个</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因灾死亡</w:t>
      </w:r>
      <w:r>
        <w:rPr>
          <w:rFonts w:hint="default" w:ascii="Times New Roman" w:hAnsi="Times New Roman" w:eastAsia="仿宋_GB2312" w:cs="Times New Roman"/>
          <w:color w:val="auto"/>
          <w:sz w:val="32"/>
          <w:szCs w:val="32"/>
          <w:lang w:eastAsia="zh-CN"/>
        </w:rPr>
        <w:t>和失踪</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lang w:val="en-US" w:eastAsia="zh-CN"/>
        </w:rPr>
        <w:t>人以上</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lang w:val="en-US" w:eastAsia="zh-CN"/>
        </w:rPr>
        <w:t>人</w:t>
      </w:r>
      <w:r>
        <w:rPr>
          <w:rFonts w:hint="eastAsia" w:ascii="Times New Roman" w:hAnsi="Times New Roman" w:eastAsia="仿宋_GB2312" w:cs="Times New Roman"/>
          <w:color w:val="auto"/>
          <w:sz w:val="32"/>
          <w:szCs w:val="32"/>
          <w:lang w:val="en-US" w:eastAsia="zh-CN"/>
        </w:rPr>
        <w:t>以下</w:t>
      </w:r>
      <w:r>
        <w:rPr>
          <w:rFonts w:hint="default" w:ascii="Times New Roman" w:hAnsi="Times New Roman" w:eastAsia="仿宋_GB2312" w:cs="Times New Roman"/>
          <w:color w:val="auto"/>
          <w:sz w:val="32"/>
          <w:szCs w:val="32"/>
        </w:rPr>
        <w:t>；</w:t>
      </w:r>
    </w:p>
    <w:p w14:paraId="1234DF9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val="en-US" w:eastAsia="zh-CN"/>
        </w:rPr>
        <w:t>（2）全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紧急转移安置和需紧急生活救助</w:t>
      </w:r>
      <w:r>
        <w:rPr>
          <w:rFonts w:hint="eastAsia" w:ascii="Times New Roman" w:hAnsi="Times New Roman" w:eastAsia="仿宋_GB2312" w:cs="Times New Roman"/>
          <w:color w:val="auto"/>
          <w:sz w:val="32"/>
          <w:szCs w:val="32"/>
          <w:lang w:val="en-US" w:eastAsia="zh-CN"/>
        </w:rPr>
        <w:t>1000</w:t>
      </w:r>
      <w:r>
        <w:rPr>
          <w:rFonts w:hint="default" w:ascii="Times New Roman" w:hAnsi="Times New Roman" w:eastAsia="仿宋_GB2312" w:cs="Times New Roman"/>
          <w:color w:val="auto"/>
          <w:sz w:val="32"/>
          <w:szCs w:val="32"/>
          <w:lang w:val="en-US" w:eastAsia="zh-CN"/>
        </w:rPr>
        <w:t>人以上</w:t>
      </w:r>
      <w:r>
        <w:rPr>
          <w:rFonts w:hint="eastAsia" w:ascii="Times New Roman" w:hAnsi="Times New Roman" w:eastAsia="仿宋_GB2312" w:cs="Times New Roman"/>
          <w:color w:val="auto"/>
          <w:sz w:val="32"/>
          <w:szCs w:val="32"/>
          <w:lang w:val="en-US" w:eastAsia="zh-CN"/>
        </w:rPr>
        <w:t>5000</w:t>
      </w:r>
      <w:r>
        <w:rPr>
          <w:rFonts w:hint="default" w:ascii="Times New Roman" w:hAnsi="Times New Roman" w:eastAsia="仿宋_GB2312" w:cs="Times New Roman"/>
          <w:color w:val="auto"/>
          <w:sz w:val="32"/>
          <w:szCs w:val="32"/>
          <w:lang w:val="en-US" w:eastAsia="zh-CN"/>
        </w:rPr>
        <w:t>人</w:t>
      </w:r>
      <w:r>
        <w:rPr>
          <w:rFonts w:hint="default" w:ascii="Times New Roman" w:hAnsi="Times New Roman" w:eastAsia="仿宋_GB2312" w:cs="Times New Roman"/>
          <w:color w:val="auto"/>
          <w:sz w:val="32"/>
          <w:szCs w:val="32"/>
        </w:rPr>
        <w:t>以下，或一个</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紧急转移安置和需紧急生活救助</w:t>
      </w:r>
      <w:r>
        <w:rPr>
          <w:rFonts w:hint="eastAsia" w:ascii="Times New Roman" w:hAnsi="Times New Roman" w:eastAsia="仿宋_GB2312" w:cs="Times New Roman"/>
          <w:color w:val="auto"/>
          <w:sz w:val="32"/>
          <w:szCs w:val="32"/>
          <w:lang w:val="en-US" w:eastAsia="zh-CN"/>
        </w:rPr>
        <w:t>100</w:t>
      </w:r>
      <w:r>
        <w:rPr>
          <w:rFonts w:hint="default" w:ascii="Times New Roman" w:hAnsi="Times New Roman" w:eastAsia="仿宋_GB2312" w:cs="Times New Roman"/>
          <w:color w:val="auto"/>
          <w:sz w:val="32"/>
          <w:szCs w:val="32"/>
          <w:lang w:val="en-US" w:eastAsia="zh-CN"/>
        </w:rPr>
        <w:t>人以上</w:t>
      </w:r>
      <w:r>
        <w:rPr>
          <w:rFonts w:hint="eastAsia" w:ascii="Times New Roman" w:hAnsi="Times New Roman" w:eastAsia="仿宋_GB2312" w:cs="Times New Roman"/>
          <w:color w:val="auto"/>
          <w:sz w:val="32"/>
          <w:szCs w:val="32"/>
          <w:lang w:val="en-US" w:eastAsia="zh-CN"/>
        </w:rPr>
        <w:t>300</w:t>
      </w:r>
      <w:r>
        <w:rPr>
          <w:rFonts w:hint="default" w:ascii="Times New Roman" w:hAnsi="Times New Roman" w:eastAsia="仿宋_GB2312" w:cs="Times New Roman"/>
          <w:color w:val="auto"/>
          <w:sz w:val="32"/>
          <w:szCs w:val="32"/>
          <w:lang w:val="en-US" w:eastAsia="zh-CN"/>
        </w:rPr>
        <w:t>人</w:t>
      </w:r>
      <w:r>
        <w:rPr>
          <w:rFonts w:hint="default" w:ascii="Times New Roman" w:hAnsi="Times New Roman" w:eastAsia="仿宋_GB2312" w:cs="Times New Roman"/>
          <w:color w:val="auto"/>
          <w:sz w:val="32"/>
          <w:szCs w:val="32"/>
        </w:rPr>
        <w:t>以下；</w:t>
      </w:r>
    </w:p>
    <w:p w14:paraId="2C2AE4A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农作物绝收</w:t>
      </w:r>
      <w:r>
        <w:rPr>
          <w:rFonts w:hint="eastAsia" w:ascii="Times New Roman" w:hAnsi="Times New Roman" w:eastAsia="仿宋_GB2312" w:cs="Times New Roman"/>
          <w:color w:val="auto"/>
          <w:sz w:val="32"/>
          <w:szCs w:val="32"/>
          <w:lang w:val="en-US" w:eastAsia="zh-CN"/>
        </w:rPr>
        <w:t>0.5</w:t>
      </w:r>
      <w:r>
        <w:rPr>
          <w:rFonts w:hint="default" w:ascii="Times New Roman" w:hAnsi="Times New Roman" w:eastAsia="仿宋_GB2312" w:cs="Times New Roman"/>
          <w:color w:val="auto"/>
          <w:sz w:val="32"/>
          <w:szCs w:val="32"/>
        </w:rPr>
        <w:t>万亩以上</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万亩以下，或全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直接经济损失</w:t>
      </w:r>
      <w:r>
        <w:rPr>
          <w:rFonts w:hint="eastAsia" w:ascii="Times New Roman" w:hAnsi="Times New Roman" w:eastAsia="仿宋_GB2312" w:cs="Times New Roman"/>
          <w:color w:val="auto"/>
          <w:sz w:val="32"/>
          <w:szCs w:val="32"/>
          <w:lang w:val="en-US" w:eastAsia="zh-CN"/>
        </w:rPr>
        <w:t>100万</w:t>
      </w:r>
      <w:r>
        <w:rPr>
          <w:rFonts w:hint="default" w:ascii="Times New Roman" w:hAnsi="Times New Roman" w:eastAsia="仿宋_GB2312" w:cs="Times New Roman"/>
          <w:color w:val="auto"/>
          <w:sz w:val="32"/>
          <w:szCs w:val="32"/>
        </w:rPr>
        <w:t>元以上</w:t>
      </w:r>
      <w:r>
        <w:rPr>
          <w:rFonts w:hint="eastAsia" w:ascii="Times New Roman" w:hAnsi="Times New Roman" w:eastAsia="仿宋_GB2312" w:cs="Times New Roman"/>
          <w:color w:val="auto"/>
          <w:sz w:val="32"/>
          <w:szCs w:val="32"/>
          <w:lang w:val="en-US" w:eastAsia="zh-CN"/>
        </w:rPr>
        <w:t>500万</w:t>
      </w:r>
      <w:r>
        <w:rPr>
          <w:rFonts w:hint="default" w:ascii="Times New Roman" w:hAnsi="Times New Roman" w:eastAsia="仿宋_GB2312" w:cs="Times New Roman"/>
          <w:color w:val="auto"/>
          <w:sz w:val="32"/>
          <w:szCs w:val="32"/>
        </w:rPr>
        <w:t>元以下；</w:t>
      </w:r>
    </w:p>
    <w:p w14:paraId="69B7656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sz w:val="32"/>
          <w:szCs w:val="32"/>
          <w:lang w:val="en-US" w:eastAsia="zh-CN"/>
        </w:rPr>
        <w:t>干旱灾害造成缺粮或缺水等生活困难，全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需政府救助人数占当地农业人口3%以上5％以下，或在一个</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需政府救助人数占当地农业人口5％以上8％以下；</w:t>
      </w:r>
    </w:p>
    <w:p w14:paraId="21C8E5F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（5）灾害造成群众生产生活资料遭受较大损失、短期内失去收入来源，或社会高度关注、群众反映强烈；</w:t>
      </w:r>
    </w:p>
    <w:p w14:paraId="200CEBF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（6）启动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级防汛抗旱、地震、地质、低温雨雪冰冻灾害四级应急响应时，视情联动启动四级救灾救助应急响应；</w:t>
      </w:r>
    </w:p>
    <w:p w14:paraId="4EAF5B4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（7）按照</w:t>
      </w:r>
      <w:r>
        <w:rPr>
          <w:rFonts w:hint="eastAsia" w:ascii="Times New Roman" w:hAnsi="Times New Roman" w:eastAsia="仿宋_GB2312" w:cs="Times New Roman"/>
          <w:color w:val="auto"/>
          <w:sz w:val="32"/>
          <w:szCs w:val="32"/>
          <w:lang w:val="en-US" w:eastAsia="zh-CN"/>
        </w:rPr>
        <w:t>市安全生产和</w:t>
      </w:r>
      <w:r>
        <w:rPr>
          <w:rFonts w:hint="default" w:ascii="Times New Roman" w:hAnsi="Times New Roman" w:eastAsia="仿宋_GB2312" w:cs="Times New Roman"/>
          <w:color w:val="auto"/>
          <w:sz w:val="32"/>
          <w:szCs w:val="32"/>
        </w:rPr>
        <w:t>防灾减灾救灾委员会或</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的要求跟进启动四级响应。</w:t>
      </w:r>
    </w:p>
    <w:p w14:paraId="103C807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启动程序</w:t>
      </w:r>
    </w:p>
    <w:p w14:paraId="2114AA9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灾害发生后，经分析评估，认定灾情达到启动条件，</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办公室主任（</w:t>
      </w:r>
      <w:r>
        <w:rPr>
          <w:rFonts w:hint="eastAsia" w:ascii="Times New Roman" w:hAnsi="Times New Roman" w:eastAsia="仿宋_GB2312" w:cs="Times New Roman"/>
          <w:color w:val="auto"/>
          <w:sz w:val="32"/>
          <w:szCs w:val="32"/>
          <w:lang w:val="en-US" w:eastAsia="zh-CN"/>
        </w:rPr>
        <w:t>社会事业局局长</w:t>
      </w:r>
      <w:r>
        <w:rPr>
          <w:rFonts w:hint="default" w:ascii="Times New Roman" w:hAnsi="Times New Roman" w:eastAsia="仿宋_GB2312" w:cs="Times New Roman"/>
          <w:color w:val="auto"/>
          <w:sz w:val="32"/>
          <w:szCs w:val="32"/>
        </w:rPr>
        <w:t>）决定启动四级响应，并向</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eastAsia" w:ascii="Times New Roman" w:hAnsi="Times New Roman" w:eastAsia="仿宋_GB2312" w:cs="Times New Roman"/>
          <w:color w:val="auto"/>
          <w:sz w:val="32"/>
          <w:szCs w:val="32"/>
          <w:lang w:val="en-US" w:eastAsia="zh-CN"/>
        </w:rPr>
        <w:t>副主任、主任</w:t>
      </w:r>
      <w:r>
        <w:rPr>
          <w:rFonts w:hint="default" w:ascii="Times New Roman" w:hAnsi="Times New Roman" w:eastAsia="仿宋_GB2312" w:cs="Times New Roman"/>
          <w:color w:val="auto"/>
          <w:sz w:val="32"/>
          <w:szCs w:val="32"/>
        </w:rPr>
        <w:t>报告。</w:t>
      </w:r>
    </w:p>
    <w:p w14:paraId="486B55B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响应措施</w:t>
      </w:r>
    </w:p>
    <w:p w14:paraId="7CC3C13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办公室主任组织协调</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级层面灾害救助工作，指导支持受灾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lang w:eastAsia="zh-CN"/>
        </w:rPr>
        <w:t>做好</w:t>
      </w:r>
      <w:r>
        <w:rPr>
          <w:rFonts w:hint="default" w:ascii="Times New Roman" w:hAnsi="Times New Roman" w:eastAsia="仿宋_GB2312" w:cs="Times New Roman"/>
          <w:color w:val="auto"/>
          <w:sz w:val="32"/>
          <w:szCs w:val="32"/>
        </w:rPr>
        <w:t>灾害救助工作。</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及其成员单位采取以下措施</w:t>
      </w:r>
      <w:r>
        <w:rPr>
          <w:rFonts w:hint="default" w:ascii="Times New Roman" w:hAnsi="Times New Roman" w:eastAsia="仿宋_GB2312" w:cs="Times New Roman"/>
          <w:color w:val="auto"/>
          <w:sz w:val="32"/>
          <w:szCs w:val="32"/>
          <w:lang w:eastAsia="zh-CN"/>
        </w:rPr>
        <w:t>：</w:t>
      </w:r>
    </w:p>
    <w:p w14:paraId="63A3D48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eastAsia="zh-CN"/>
        </w:rPr>
        <w:t>）发布应急响应。</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办公室将启动四级应急响应</w:t>
      </w:r>
      <w:r>
        <w:rPr>
          <w:rFonts w:hint="default" w:ascii="Times New Roman" w:hAnsi="Times New Roman" w:eastAsia="仿宋_GB2312" w:cs="Times New Roman"/>
          <w:color w:val="auto"/>
          <w:sz w:val="32"/>
          <w:szCs w:val="32"/>
          <w:lang w:val="en-US" w:eastAsia="zh-CN"/>
        </w:rPr>
        <w:t>及救灾救助情况</w:t>
      </w:r>
      <w:r>
        <w:rPr>
          <w:rFonts w:hint="default" w:ascii="Times New Roman" w:hAnsi="Times New Roman" w:eastAsia="仿宋_GB2312" w:cs="Times New Roman"/>
          <w:color w:val="auto"/>
          <w:sz w:val="32"/>
          <w:szCs w:val="32"/>
        </w:rPr>
        <w:t>迅速上报</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以及</w:t>
      </w:r>
      <w:r>
        <w:rPr>
          <w:rFonts w:hint="eastAsia" w:ascii="Times New Roman" w:hAnsi="Times New Roman" w:eastAsia="仿宋_GB2312" w:cs="Times New Roman"/>
          <w:color w:val="auto"/>
          <w:sz w:val="32"/>
          <w:szCs w:val="32"/>
          <w:lang w:val="en-US" w:eastAsia="zh-CN"/>
        </w:rPr>
        <w:t>市安全生产和</w:t>
      </w:r>
      <w:r>
        <w:rPr>
          <w:rFonts w:hint="default" w:ascii="Times New Roman" w:hAnsi="Times New Roman" w:eastAsia="仿宋_GB2312" w:cs="Times New Roman"/>
          <w:color w:val="auto"/>
          <w:sz w:val="32"/>
          <w:szCs w:val="32"/>
        </w:rPr>
        <w:t>防灾减灾救灾委员会办公室，并通报</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成员单位及相关</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人民政府</w:t>
      </w:r>
      <w:r>
        <w:rPr>
          <w:rFonts w:hint="default" w:ascii="Times New Roman" w:hAnsi="Times New Roman" w:eastAsia="仿宋_GB2312" w:cs="Times New Roman"/>
          <w:color w:val="auto"/>
          <w:sz w:val="32"/>
          <w:szCs w:val="32"/>
        </w:rPr>
        <w:t>，督促相关</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成员单位按照本</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、本部门预案启动相应级别的应急响应。</w:t>
      </w:r>
    </w:p>
    <w:p w14:paraId="1B001F6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召开会商研判会。</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办公室及时组织有关部门和单位分析灾情形势，研究落实救灾支持措施。</w:t>
      </w:r>
    </w:p>
    <w:p w14:paraId="085160A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派出工作组。</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办公室派出工作组，赴</w:t>
      </w:r>
      <w:r>
        <w:rPr>
          <w:rFonts w:hint="default" w:ascii="Times New Roman" w:hAnsi="Times New Roman" w:eastAsia="仿宋_GB2312" w:cs="Times New Roman"/>
          <w:color w:val="auto"/>
          <w:sz w:val="32"/>
          <w:szCs w:val="32"/>
          <w:lang w:eastAsia="zh-CN"/>
        </w:rPr>
        <w:t>重</w:t>
      </w:r>
      <w:r>
        <w:rPr>
          <w:rFonts w:hint="default" w:ascii="Times New Roman" w:hAnsi="Times New Roman" w:eastAsia="仿宋_GB2312" w:cs="Times New Roman"/>
          <w:color w:val="auto"/>
          <w:sz w:val="32"/>
          <w:szCs w:val="32"/>
        </w:rPr>
        <w:t>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协助指导地方开展灾害救助工作，核查灾情，慰问受灾群众。根据灾情和救灾工作需要，</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可前置力量，督促指导各项灾害救助准备和应对工作。</w:t>
      </w:r>
    </w:p>
    <w:p w14:paraId="7002851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sz w:val="32"/>
          <w:szCs w:val="32"/>
          <w:lang w:eastAsia="zh-CN"/>
        </w:rPr>
        <w:t>灾情统计报送。</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和各重点涉灾部门实行24小时领导带班值班制度。相关</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人民政府</w:t>
      </w:r>
      <w:r>
        <w:rPr>
          <w:rFonts w:hint="default" w:ascii="Times New Roman" w:hAnsi="Times New Roman" w:eastAsia="仿宋_GB2312" w:cs="Times New Roman"/>
          <w:color w:val="auto"/>
          <w:sz w:val="32"/>
          <w:szCs w:val="32"/>
        </w:rPr>
        <w:t>及</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负有灾情信息统计</w:t>
      </w:r>
      <w:r>
        <w:rPr>
          <w:rFonts w:hint="default" w:ascii="Times New Roman" w:hAnsi="Times New Roman" w:eastAsia="仿宋_GB2312" w:cs="Times New Roman"/>
          <w:color w:val="auto"/>
          <w:sz w:val="32"/>
          <w:szCs w:val="32"/>
          <w:lang w:eastAsia="zh-CN"/>
        </w:rPr>
        <w:t>职能</w:t>
      </w:r>
      <w:r>
        <w:rPr>
          <w:rFonts w:hint="default" w:ascii="Times New Roman" w:hAnsi="Times New Roman" w:eastAsia="仿宋_GB2312" w:cs="Times New Roman"/>
          <w:color w:val="auto"/>
          <w:sz w:val="32"/>
          <w:szCs w:val="32"/>
        </w:rPr>
        <w:t>的有关成员单位每日1</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时前向</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办公室报告灾情、受灾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需求、救灾工作动态。</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办公室及时掌握并按照有关规定统一发布灾情和救灾工作动态信息，并及时向</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和</w:t>
      </w:r>
      <w:r>
        <w:rPr>
          <w:rFonts w:hint="eastAsia"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lang w:val="en-US" w:eastAsia="zh-CN"/>
        </w:rPr>
        <w:t>应急管理</w:t>
      </w:r>
      <w:r>
        <w:rPr>
          <w:rFonts w:hint="eastAsia"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报告。</w:t>
      </w:r>
    </w:p>
    <w:p w14:paraId="700BE76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eastAsia="zh-CN"/>
        </w:rPr>
        <w:t>救灾款物保障。</w:t>
      </w:r>
      <w:r>
        <w:rPr>
          <w:rFonts w:hint="default" w:ascii="Times New Roman" w:hAnsi="Times New Roman" w:eastAsia="仿宋_GB2312" w:cs="Times New Roman"/>
          <w:color w:val="auto"/>
          <w:sz w:val="32"/>
          <w:szCs w:val="32"/>
        </w:rPr>
        <w:t>根据</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申请和有关部门对灾情的核定情况</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rPr>
        <w:t>应急管理</w:t>
      </w:r>
      <w:r>
        <w:rPr>
          <w:rFonts w:hint="default" w:ascii="Times New Roman" w:hAnsi="Times New Roman" w:eastAsia="仿宋_GB2312" w:cs="Times New Roman"/>
          <w:color w:val="auto"/>
          <w:sz w:val="32"/>
          <w:szCs w:val="32"/>
          <w:lang w:val="en-US" w:eastAsia="zh-CN"/>
        </w:rPr>
        <w:t>局</w:t>
      </w:r>
      <w:r>
        <w:rPr>
          <w:rFonts w:hint="eastAsia" w:ascii="Times New Roman" w:hAnsi="Times New Roman" w:eastAsia="仿宋_GB2312" w:cs="Times New Roman"/>
          <w:color w:val="auto"/>
          <w:sz w:val="32"/>
          <w:szCs w:val="32"/>
          <w:lang w:val="en-US" w:eastAsia="zh-CN"/>
        </w:rPr>
        <w:t>会</w:t>
      </w:r>
      <w:r>
        <w:rPr>
          <w:rFonts w:hint="default" w:ascii="Times New Roman" w:hAnsi="Times New Roman" w:eastAsia="仿宋_GB2312" w:cs="Times New Roman"/>
          <w:color w:val="auto"/>
          <w:sz w:val="32"/>
          <w:szCs w:val="32"/>
        </w:rPr>
        <w:t>商财政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下拨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级应急管理专项资金；指导、监督基层救灾应急措施落实和救灾款物发放，并视情向</w:t>
      </w:r>
      <w:r>
        <w:rPr>
          <w:rFonts w:hint="eastAsia"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lang w:val="en-US" w:eastAsia="zh-CN"/>
        </w:rPr>
        <w:t>应急管理</w:t>
      </w:r>
      <w:r>
        <w:rPr>
          <w:rFonts w:hint="eastAsia"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申请救灾物资支援；</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lang w:val="en-US" w:eastAsia="zh-CN"/>
        </w:rPr>
        <w:t>根据需求会同相关部门</w:t>
      </w:r>
      <w:r>
        <w:rPr>
          <w:rFonts w:hint="default" w:ascii="Times New Roman" w:hAnsi="Times New Roman" w:eastAsia="仿宋_GB2312" w:cs="Times New Roman"/>
          <w:color w:val="auto"/>
          <w:sz w:val="32"/>
          <w:szCs w:val="32"/>
          <w:lang w:eastAsia="zh-CN"/>
        </w:rPr>
        <w:t>紧急调拨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eastAsia="zh-CN"/>
        </w:rPr>
        <w:t>级生活类救灾物资。</w:t>
      </w:r>
    </w:p>
    <w:p w14:paraId="48A4700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w:t>
      </w:r>
      <w:r>
        <w:rPr>
          <w:rFonts w:hint="default" w:ascii="Times New Roman" w:hAnsi="Times New Roman" w:eastAsia="仿宋_GB2312" w:cs="Times New Roman"/>
          <w:color w:val="auto"/>
          <w:sz w:val="32"/>
          <w:szCs w:val="32"/>
          <w:lang w:eastAsia="zh-CN"/>
        </w:rPr>
        <w:t>安置受灾群众。</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会同有关部门指导受灾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统筹安置受灾群众，做好集中安置点管理服务，保障受灾群众基本生活。</w:t>
      </w:r>
      <w:r>
        <w:rPr>
          <w:rFonts w:hint="eastAsia" w:ascii="Times New Roman" w:hAnsi="Times New Roman" w:eastAsia="仿宋_GB2312" w:cs="Times New Roman"/>
          <w:color w:val="auto"/>
          <w:sz w:val="32"/>
          <w:szCs w:val="32"/>
          <w:lang w:val="en-US" w:eastAsia="zh-CN"/>
        </w:rPr>
        <w:t>新区卫生部门，争取市</w:t>
      </w:r>
      <w:r>
        <w:rPr>
          <w:rFonts w:hint="default" w:ascii="Times New Roman" w:hAnsi="Times New Roman" w:eastAsia="仿宋_GB2312" w:cs="Times New Roman"/>
          <w:color w:val="auto"/>
          <w:sz w:val="32"/>
          <w:szCs w:val="32"/>
        </w:rPr>
        <w:t>卫健委、疾病预防控制</w:t>
      </w:r>
      <w:r>
        <w:rPr>
          <w:rFonts w:hint="default" w:ascii="Times New Roman" w:hAnsi="Times New Roman" w:eastAsia="仿宋_GB2312" w:cs="Times New Roman"/>
          <w:color w:val="auto"/>
          <w:sz w:val="32"/>
          <w:szCs w:val="32"/>
          <w:lang w:val="en-US" w:eastAsia="zh-CN"/>
        </w:rPr>
        <w:t>中心、</w:t>
      </w:r>
      <w:r>
        <w:rPr>
          <w:rFonts w:hint="default" w:ascii="Times New Roman" w:hAnsi="Times New Roman" w:eastAsia="仿宋_GB2312" w:cs="Times New Roman"/>
          <w:color w:val="auto"/>
          <w:sz w:val="32"/>
          <w:szCs w:val="32"/>
        </w:rPr>
        <w:t>红十字会</w:t>
      </w:r>
      <w:r>
        <w:rPr>
          <w:rFonts w:hint="eastAsia" w:ascii="Times New Roman" w:hAnsi="Times New Roman" w:eastAsia="仿宋_GB2312" w:cs="Times New Roman"/>
          <w:color w:val="auto"/>
          <w:sz w:val="32"/>
          <w:szCs w:val="32"/>
          <w:lang w:val="en-US" w:eastAsia="zh-CN"/>
        </w:rPr>
        <w:t>支持，</w:t>
      </w:r>
      <w:r>
        <w:rPr>
          <w:rFonts w:hint="default" w:ascii="Times New Roman" w:hAnsi="Times New Roman" w:eastAsia="仿宋_GB2312" w:cs="Times New Roman"/>
          <w:color w:val="auto"/>
          <w:sz w:val="32"/>
          <w:szCs w:val="32"/>
        </w:rPr>
        <w:t>指导受灾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做好医疗救治、灾后防疫和心理援助等卫生应急工作。</w:t>
      </w:r>
    </w:p>
    <w:p w14:paraId="0210E9D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eastAsia="zh-CN"/>
        </w:rPr>
        <w:t>）提供技术支撑。</w:t>
      </w:r>
      <w:r>
        <w:rPr>
          <w:rFonts w:hint="eastAsia" w:ascii="Times New Roman" w:hAnsi="Times New Roman" w:eastAsia="仿宋_GB2312" w:cs="Times New Roman"/>
          <w:color w:val="auto"/>
          <w:sz w:val="32"/>
          <w:szCs w:val="32"/>
          <w:lang w:val="en-US" w:eastAsia="zh-CN"/>
        </w:rPr>
        <w:t>新区经发局争取市</w:t>
      </w:r>
      <w:r>
        <w:rPr>
          <w:rFonts w:hint="eastAsia" w:ascii="仿宋_GB2312" w:hAnsi="仿宋_GB2312" w:eastAsia="仿宋_GB2312" w:cs="仿宋_GB2312"/>
          <w:color w:val="auto"/>
          <w:spacing w:val="0"/>
          <w:position w:val="0"/>
          <w:sz w:val="32"/>
          <w:szCs w:val="32"/>
          <w:lang w:val="en-US" w:eastAsia="zh-CN"/>
        </w:rPr>
        <w:t>电信公司、移动公司、联通公司支持，</w:t>
      </w:r>
      <w:r>
        <w:rPr>
          <w:rFonts w:hint="default" w:ascii="Times New Roman" w:hAnsi="Times New Roman" w:eastAsia="仿宋_GB2312" w:cs="Times New Roman"/>
          <w:color w:val="auto"/>
          <w:sz w:val="32"/>
          <w:szCs w:val="32"/>
        </w:rPr>
        <w:t>做好受灾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应急通信保障工作。</w:t>
      </w:r>
    </w:p>
    <w:p w14:paraId="52399E0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eastAsia="zh-CN"/>
        </w:rPr>
        <w:t>）开展损失评估。</w:t>
      </w:r>
      <w:r>
        <w:rPr>
          <w:rFonts w:hint="default" w:ascii="Times New Roman" w:hAnsi="Times New Roman" w:eastAsia="仿宋_GB2312" w:cs="Times New Roman"/>
          <w:color w:val="auto"/>
          <w:sz w:val="32"/>
          <w:szCs w:val="32"/>
        </w:rPr>
        <w:t>灾情稳定后，</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lang w:val="en-US" w:eastAsia="zh-CN"/>
        </w:rPr>
        <w:t>会同有关部门</w:t>
      </w:r>
      <w:r>
        <w:rPr>
          <w:rFonts w:hint="default" w:ascii="Times New Roman" w:hAnsi="Times New Roman" w:eastAsia="仿宋_GB2312" w:cs="Times New Roman"/>
          <w:color w:val="auto"/>
          <w:sz w:val="32"/>
          <w:szCs w:val="32"/>
        </w:rPr>
        <w:t>指导受灾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评估、核定自然灾害损失情况。</w:t>
      </w:r>
    </w:p>
    <w:p w14:paraId="6B9F7EA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其他成员单位按照职责分工做好有关工作。</w:t>
      </w:r>
    </w:p>
    <w:p w14:paraId="42ED88B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w:t>
      </w:r>
      <w:r>
        <w:rPr>
          <w:rFonts w:hint="default" w:ascii="Times New Roman" w:hAnsi="Times New Roman" w:eastAsia="楷体_GB2312" w:cs="Times New Roman"/>
          <w:color w:val="auto"/>
          <w:sz w:val="32"/>
          <w:szCs w:val="32"/>
          <w:lang w:val="en-US" w:eastAsia="zh-CN"/>
        </w:rPr>
        <w:t xml:space="preserve">2 </w:t>
      </w:r>
      <w:r>
        <w:rPr>
          <w:rFonts w:hint="default" w:ascii="Times New Roman" w:hAnsi="Times New Roman" w:eastAsia="楷体_GB2312" w:cs="Times New Roman"/>
          <w:color w:val="auto"/>
          <w:sz w:val="32"/>
          <w:szCs w:val="32"/>
        </w:rPr>
        <w:t>三级响应</w:t>
      </w:r>
    </w:p>
    <w:p w14:paraId="68AF923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 xml:space="preserve">启动条件 </w:t>
      </w:r>
    </w:p>
    <w:p w14:paraId="29E6933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eastAsia="zh-CN"/>
        </w:rPr>
        <w:t>昌南新区</w:t>
      </w:r>
      <w:r>
        <w:rPr>
          <w:rFonts w:hint="default" w:ascii="Times New Roman" w:hAnsi="Times New Roman" w:eastAsia="仿宋_GB2312" w:cs="Times New Roman"/>
          <w:color w:val="auto"/>
          <w:sz w:val="32"/>
          <w:szCs w:val="32"/>
        </w:rPr>
        <w:t>行政区域内，一次</w:t>
      </w:r>
      <w:r>
        <w:rPr>
          <w:rFonts w:hint="default" w:ascii="Times New Roman" w:hAnsi="Times New Roman" w:eastAsia="仿宋_GB2312" w:cs="Times New Roman"/>
          <w:color w:val="auto"/>
          <w:sz w:val="32"/>
          <w:szCs w:val="32"/>
          <w:lang w:eastAsia="zh-CN"/>
        </w:rPr>
        <w:t>自然</w:t>
      </w:r>
      <w:r>
        <w:rPr>
          <w:rFonts w:hint="default" w:ascii="Times New Roman" w:hAnsi="Times New Roman" w:eastAsia="仿宋_GB2312" w:cs="Times New Roman"/>
          <w:color w:val="auto"/>
          <w:sz w:val="32"/>
          <w:szCs w:val="32"/>
        </w:rPr>
        <w:t>灾害过程出现或经会商研判可能出现下列情况之一的，可启动</w:t>
      </w:r>
      <w:r>
        <w:rPr>
          <w:rFonts w:hint="default" w:ascii="Times New Roman" w:hAnsi="Times New Roman" w:eastAsia="仿宋_GB2312" w:cs="Times New Roman"/>
          <w:color w:val="auto"/>
          <w:sz w:val="32"/>
          <w:szCs w:val="32"/>
          <w:lang w:eastAsia="zh-CN"/>
        </w:rPr>
        <w:t>三</w:t>
      </w:r>
      <w:r>
        <w:rPr>
          <w:rFonts w:hint="default" w:ascii="Times New Roman" w:hAnsi="Times New Roman" w:eastAsia="仿宋_GB2312" w:cs="Times New Roman"/>
          <w:color w:val="auto"/>
          <w:sz w:val="32"/>
          <w:szCs w:val="32"/>
        </w:rPr>
        <w:t>级响应：</w:t>
      </w:r>
    </w:p>
    <w:p w14:paraId="18595F71">
      <w:pPr>
        <w:keepNext w:val="0"/>
        <w:keepLines w:val="0"/>
        <w:pageBreakBefore w:val="0"/>
        <w:widowControl w:val="0"/>
        <w:numPr>
          <w:ilvl w:val="0"/>
          <w:numId w:val="0"/>
        </w:numPr>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val="en-US" w:eastAsia="zh-CN"/>
        </w:rPr>
        <w:t>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因灾死亡和失踪</w:t>
      </w:r>
      <w:r>
        <w:rPr>
          <w:rFonts w:hint="eastAsia"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人以上</w:t>
      </w: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rPr>
        <w:t>人以下，或一个</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因灾死亡和失踪</w:t>
      </w:r>
      <w:r>
        <w:rPr>
          <w:rFonts w:hint="eastAsia"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人以上</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人以下；</w:t>
      </w:r>
    </w:p>
    <w:p w14:paraId="5E73560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紧急转移安置和需紧急生活救助</w:t>
      </w:r>
      <w:r>
        <w:rPr>
          <w:rFonts w:hint="eastAsia" w:ascii="Times New Roman" w:hAnsi="Times New Roman" w:eastAsia="仿宋_GB2312" w:cs="Times New Roman"/>
          <w:color w:val="auto"/>
          <w:sz w:val="32"/>
          <w:szCs w:val="32"/>
          <w:lang w:val="en-US" w:eastAsia="zh-CN"/>
        </w:rPr>
        <w:t>5000</w:t>
      </w:r>
      <w:r>
        <w:rPr>
          <w:rFonts w:hint="default" w:ascii="Times New Roman" w:hAnsi="Times New Roman" w:eastAsia="仿宋_GB2312" w:cs="Times New Roman"/>
          <w:color w:val="auto"/>
          <w:sz w:val="32"/>
          <w:szCs w:val="32"/>
        </w:rPr>
        <w:t>人以上</w:t>
      </w:r>
      <w:r>
        <w:rPr>
          <w:rFonts w:hint="eastAsia" w:ascii="Times New Roman" w:hAnsi="Times New Roman" w:eastAsia="仿宋_GB2312" w:cs="Times New Roman"/>
          <w:color w:val="auto"/>
          <w:sz w:val="32"/>
          <w:szCs w:val="32"/>
          <w:lang w:val="en-US" w:eastAsia="zh-CN"/>
        </w:rPr>
        <w:t>1万</w:t>
      </w:r>
      <w:r>
        <w:rPr>
          <w:rFonts w:hint="default" w:ascii="Times New Roman" w:hAnsi="Times New Roman" w:eastAsia="仿宋_GB2312" w:cs="Times New Roman"/>
          <w:color w:val="auto"/>
          <w:sz w:val="32"/>
          <w:szCs w:val="32"/>
        </w:rPr>
        <w:t>人以下，或一个</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紧急转移安置和需紧急生活救助</w:t>
      </w:r>
      <w:r>
        <w:rPr>
          <w:rFonts w:hint="eastAsia" w:ascii="Times New Roman" w:hAnsi="Times New Roman" w:eastAsia="仿宋_GB2312" w:cs="Times New Roman"/>
          <w:color w:val="auto"/>
          <w:sz w:val="32"/>
          <w:szCs w:val="32"/>
          <w:lang w:val="en-US" w:eastAsia="zh-CN"/>
        </w:rPr>
        <w:t>300</w:t>
      </w:r>
      <w:r>
        <w:rPr>
          <w:rFonts w:hint="default" w:ascii="Times New Roman" w:hAnsi="Times New Roman" w:eastAsia="仿宋_GB2312" w:cs="Times New Roman"/>
          <w:color w:val="auto"/>
          <w:sz w:val="32"/>
          <w:szCs w:val="32"/>
        </w:rPr>
        <w:t>人以上</w:t>
      </w:r>
      <w:r>
        <w:rPr>
          <w:rFonts w:hint="eastAsia" w:ascii="Times New Roman" w:hAnsi="Times New Roman" w:eastAsia="仿宋_GB2312" w:cs="Times New Roman"/>
          <w:color w:val="auto"/>
          <w:sz w:val="32"/>
          <w:szCs w:val="32"/>
          <w:lang w:val="en-US" w:eastAsia="zh-CN"/>
        </w:rPr>
        <w:t>600</w:t>
      </w:r>
      <w:r>
        <w:rPr>
          <w:rFonts w:hint="default" w:ascii="Times New Roman" w:hAnsi="Times New Roman" w:eastAsia="仿宋_GB2312" w:cs="Times New Roman"/>
          <w:color w:val="auto"/>
          <w:sz w:val="32"/>
          <w:szCs w:val="32"/>
        </w:rPr>
        <w:t>人以下；</w:t>
      </w:r>
    </w:p>
    <w:p w14:paraId="113138B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农作物绝收</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万亩以上</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万亩以下，或全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直接经济损失</w:t>
      </w:r>
      <w:r>
        <w:rPr>
          <w:rFonts w:hint="eastAsia" w:ascii="Times New Roman" w:hAnsi="Times New Roman" w:eastAsia="仿宋_GB2312" w:cs="Times New Roman"/>
          <w:color w:val="auto"/>
          <w:sz w:val="32"/>
          <w:szCs w:val="32"/>
          <w:lang w:val="en-US" w:eastAsia="zh-CN"/>
        </w:rPr>
        <w:t>500万</w:t>
      </w:r>
      <w:r>
        <w:rPr>
          <w:rFonts w:hint="default" w:ascii="Times New Roman" w:hAnsi="Times New Roman" w:eastAsia="仿宋_GB2312" w:cs="Times New Roman"/>
          <w:color w:val="auto"/>
          <w:sz w:val="32"/>
          <w:szCs w:val="32"/>
        </w:rPr>
        <w:t>元以上</w:t>
      </w:r>
      <w:r>
        <w:rPr>
          <w:rFonts w:hint="eastAsia" w:ascii="Times New Roman" w:hAnsi="Times New Roman" w:eastAsia="仿宋_GB2312" w:cs="Times New Roman"/>
          <w:color w:val="auto"/>
          <w:sz w:val="32"/>
          <w:szCs w:val="32"/>
          <w:lang w:val="en-US" w:eastAsia="zh-CN"/>
        </w:rPr>
        <w:t>5000万</w:t>
      </w:r>
      <w:r>
        <w:rPr>
          <w:rFonts w:hint="default" w:ascii="Times New Roman" w:hAnsi="Times New Roman" w:eastAsia="仿宋_GB2312" w:cs="Times New Roman"/>
          <w:color w:val="auto"/>
          <w:sz w:val="32"/>
          <w:szCs w:val="32"/>
        </w:rPr>
        <w:t>元以下；</w:t>
      </w:r>
    </w:p>
    <w:p w14:paraId="579EDC4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（4）干旱灾害造成缺粮或缺水等生活困难，</w:t>
      </w:r>
      <w:r>
        <w:rPr>
          <w:rFonts w:hint="default" w:ascii="Times New Roman" w:hAnsi="Times New Roman" w:eastAsia="仿宋_GB2312" w:cs="Times New Roman"/>
          <w:color w:val="auto"/>
          <w:sz w:val="32"/>
          <w:szCs w:val="32"/>
          <w:lang w:val="en-US" w:eastAsia="zh-CN"/>
        </w:rPr>
        <w:t>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需政府救助人数占当地农业人口</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%以上</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％以下，或一个</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rPr>
        <w:t>）需政府救助人数占当地农业人口</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％以上</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％以下；</w:t>
      </w:r>
    </w:p>
    <w:p w14:paraId="0F748AC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（5）灾害造成群众生产生活资料遭受重大损失、短期内失去收入来源，社会高度关注；</w:t>
      </w:r>
    </w:p>
    <w:p w14:paraId="2669FDE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（6）启动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级防汛抗旱、地震、地质、低温雨雪冰冻灾害三级应急响应时，视情联动启动三级救灾救助应急响应；</w:t>
      </w:r>
    </w:p>
    <w:p w14:paraId="7881E3A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（7）按照</w:t>
      </w:r>
      <w:r>
        <w:rPr>
          <w:rFonts w:hint="eastAsia" w:ascii="Times New Roman" w:hAnsi="Times New Roman" w:eastAsia="仿宋_GB2312" w:cs="Times New Roman"/>
          <w:color w:val="auto"/>
          <w:sz w:val="32"/>
          <w:szCs w:val="32"/>
          <w:lang w:val="en-US" w:eastAsia="zh-CN"/>
        </w:rPr>
        <w:t>市安全生产和</w:t>
      </w:r>
      <w:r>
        <w:rPr>
          <w:rFonts w:hint="default" w:ascii="Times New Roman" w:hAnsi="Times New Roman" w:eastAsia="仿宋_GB2312" w:cs="Times New Roman"/>
          <w:color w:val="auto"/>
          <w:sz w:val="32"/>
          <w:szCs w:val="32"/>
        </w:rPr>
        <w:t>防灾减灾救灾委员会或</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的要求跟进启动三级响应。</w:t>
      </w:r>
    </w:p>
    <w:p w14:paraId="3B9CA0A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启动程序</w:t>
      </w:r>
    </w:p>
    <w:p w14:paraId="5693BDF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灾害发生后，经分析评估，认定灾情达到启动条件，</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办公室主任（</w:t>
      </w:r>
      <w:r>
        <w:rPr>
          <w:rFonts w:hint="eastAsia" w:ascii="Times New Roman" w:hAnsi="Times New Roman" w:eastAsia="仿宋_GB2312" w:cs="Times New Roman"/>
          <w:color w:val="auto"/>
          <w:sz w:val="32"/>
          <w:szCs w:val="32"/>
          <w:lang w:val="en-US" w:eastAsia="zh-CN"/>
        </w:rPr>
        <w:t>社会事业局局长</w:t>
      </w:r>
      <w:r>
        <w:rPr>
          <w:rFonts w:hint="default" w:ascii="Times New Roman" w:hAnsi="Times New Roman" w:eastAsia="仿宋_GB2312" w:cs="Times New Roman"/>
          <w:color w:val="auto"/>
          <w:sz w:val="32"/>
          <w:szCs w:val="32"/>
        </w:rPr>
        <w:t>）决定启动三级响应，并向</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副主任</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主任</w:t>
      </w:r>
      <w:r>
        <w:rPr>
          <w:rFonts w:hint="default" w:ascii="Times New Roman" w:hAnsi="Times New Roman" w:eastAsia="仿宋_GB2312" w:cs="Times New Roman"/>
          <w:color w:val="auto"/>
          <w:sz w:val="32"/>
          <w:szCs w:val="32"/>
        </w:rPr>
        <w:t>报告。</w:t>
      </w:r>
    </w:p>
    <w:p w14:paraId="51EAA64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响应措施</w:t>
      </w:r>
    </w:p>
    <w:p w14:paraId="5416506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办公室主任组织协调</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级层面灾害救助工作，指导支持受灾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灾害救助工作。</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及其成员单位采取以下措施：</w:t>
      </w:r>
    </w:p>
    <w:p w14:paraId="49DFF45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eastAsia="zh-CN"/>
        </w:rPr>
        <w:t>）发布应急响应。</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lang w:eastAsia="zh-CN"/>
        </w:rPr>
        <w:t>办公室</w:t>
      </w:r>
      <w:r>
        <w:rPr>
          <w:rFonts w:hint="default" w:ascii="Times New Roman" w:hAnsi="Times New Roman" w:eastAsia="仿宋_GB2312" w:cs="Times New Roman"/>
          <w:color w:val="auto"/>
          <w:sz w:val="32"/>
          <w:szCs w:val="32"/>
        </w:rPr>
        <w:t>将启动三级应急响应</w:t>
      </w:r>
      <w:r>
        <w:rPr>
          <w:rFonts w:hint="default" w:ascii="Times New Roman" w:hAnsi="Times New Roman" w:eastAsia="仿宋_GB2312" w:cs="Times New Roman"/>
          <w:color w:val="auto"/>
          <w:sz w:val="32"/>
          <w:szCs w:val="32"/>
          <w:lang w:val="en-US" w:eastAsia="zh-CN"/>
        </w:rPr>
        <w:t>及救灾救助情况</w:t>
      </w:r>
      <w:r>
        <w:rPr>
          <w:rFonts w:hint="default" w:ascii="Times New Roman" w:hAnsi="Times New Roman" w:eastAsia="仿宋_GB2312" w:cs="Times New Roman"/>
          <w:color w:val="auto"/>
          <w:sz w:val="32"/>
          <w:szCs w:val="32"/>
        </w:rPr>
        <w:t>迅速上报</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以及</w:t>
      </w:r>
      <w:r>
        <w:rPr>
          <w:rFonts w:hint="eastAsia" w:ascii="Times New Roman" w:hAnsi="Times New Roman" w:eastAsia="仿宋_GB2312" w:cs="Times New Roman"/>
          <w:color w:val="auto"/>
          <w:sz w:val="32"/>
          <w:szCs w:val="32"/>
          <w:lang w:val="en-US" w:eastAsia="zh-CN"/>
        </w:rPr>
        <w:t>市安全生产和</w:t>
      </w:r>
      <w:r>
        <w:rPr>
          <w:rFonts w:hint="default" w:ascii="Times New Roman" w:hAnsi="Times New Roman" w:eastAsia="仿宋_GB2312" w:cs="Times New Roman"/>
          <w:color w:val="auto"/>
          <w:sz w:val="32"/>
          <w:szCs w:val="32"/>
        </w:rPr>
        <w:t>防灾减灾救灾委员会办公室，并通报</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成员单位及相关</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人民政府</w:t>
      </w:r>
      <w:r>
        <w:rPr>
          <w:rFonts w:hint="default" w:ascii="Times New Roman" w:hAnsi="Times New Roman" w:eastAsia="仿宋_GB2312" w:cs="Times New Roman"/>
          <w:color w:val="auto"/>
          <w:sz w:val="32"/>
          <w:szCs w:val="32"/>
        </w:rPr>
        <w:t>，督促相关</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成员单位按照</w:t>
      </w:r>
      <w:r>
        <w:rPr>
          <w:rFonts w:hint="eastAsia" w:ascii="Times New Roman" w:hAnsi="Times New Roman" w:eastAsia="仿宋_GB2312" w:cs="Times New Roman"/>
          <w:color w:val="auto"/>
          <w:sz w:val="32"/>
          <w:szCs w:val="32"/>
          <w:lang w:val="en-US" w:eastAsia="zh-CN"/>
        </w:rPr>
        <w:t>本乡镇</w:t>
      </w:r>
      <w:r>
        <w:rPr>
          <w:rFonts w:hint="default" w:ascii="Times New Roman" w:hAnsi="Times New Roman" w:eastAsia="仿宋_GB2312" w:cs="Times New Roman"/>
          <w:color w:val="auto"/>
          <w:sz w:val="32"/>
          <w:szCs w:val="32"/>
        </w:rPr>
        <w:t>、本部门预案启动相应级别的应急响应。</w:t>
      </w:r>
    </w:p>
    <w:p w14:paraId="4CEA15B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召开会商研判会。</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办公室及时组织有关部门和单位分析灾情形势，研究落实救灾支持措施。</w:t>
      </w:r>
    </w:p>
    <w:p w14:paraId="6627F61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派出工作组。</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办公室主任带队</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有关部门</w:t>
      </w:r>
      <w:r>
        <w:rPr>
          <w:rFonts w:hint="default" w:ascii="Times New Roman" w:hAnsi="Times New Roman" w:eastAsia="仿宋_GB2312" w:cs="Times New Roman"/>
          <w:color w:val="auto"/>
          <w:sz w:val="32"/>
          <w:szCs w:val="32"/>
          <w:lang w:eastAsia="zh-CN"/>
        </w:rPr>
        <w:t>参加的</w:t>
      </w:r>
      <w:r>
        <w:rPr>
          <w:rFonts w:hint="default" w:ascii="Times New Roman" w:hAnsi="Times New Roman" w:eastAsia="仿宋_GB2312" w:cs="Times New Roman"/>
          <w:color w:val="auto"/>
          <w:sz w:val="32"/>
          <w:szCs w:val="32"/>
        </w:rPr>
        <w:t>联合工作组赴重灾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慰问受灾群众，核查灾情，协助指导受灾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开展救灾工作。必要时，</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组织专家开展灾情发展趋势及受灾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需求评估。</w:t>
      </w:r>
    </w:p>
    <w:p w14:paraId="43FE13D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sz w:val="32"/>
          <w:szCs w:val="32"/>
          <w:lang w:eastAsia="zh-CN"/>
        </w:rPr>
        <w:t>灾情统计报送。</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和各重点涉灾部门实行24小时领导带班值班制度。相关</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人民政府</w:t>
      </w:r>
      <w:r>
        <w:rPr>
          <w:rFonts w:hint="default" w:ascii="Times New Roman" w:hAnsi="Times New Roman" w:eastAsia="仿宋_GB2312" w:cs="Times New Roman"/>
          <w:color w:val="auto"/>
          <w:sz w:val="32"/>
          <w:szCs w:val="32"/>
        </w:rPr>
        <w:t>及</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负有灾情信息统计</w:t>
      </w:r>
      <w:r>
        <w:rPr>
          <w:rFonts w:hint="default" w:ascii="Times New Roman" w:hAnsi="Times New Roman" w:eastAsia="仿宋_GB2312" w:cs="Times New Roman"/>
          <w:color w:val="auto"/>
          <w:sz w:val="32"/>
          <w:szCs w:val="32"/>
          <w:lang w:eastAsia="zh-CN"/>
        </w:rPr>
        <w:t>职能</w:t>
      </w:r>
      <w:r>
        <w:rPr>
          <w:rFonts w:hint="default" w:ascii="Times New Roman" w:hAnsi="Times New Roman" w:eastAsia="仿宋_GB2312" w:cs="Times New Roman"/>
          <w:color w:val="auto"/>
          <w:sz w:val="32"/>
          <w:szCs w:val="32"/>
        </w:rPr>
        <w:t>的有关成员单位每日1</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时前向</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办公室报告灾情、受灾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需求、救灾工作动态。</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办公室及时掌握并按照有关规定统一发布灾情和救灾工作动态信息，并及时向</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和</w:t>
      </w:r>
      <w:r>
        <w:rPr>
          <w:rFonts w:hint="eastAsia"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lang w:val="en-US" w:eastAsia="zh-CN"/>
        </w:rPr>
        <w:t>应急管理</w:t>
      </w:r>
      <w:r>
        <w:rPr>
          <w:rFonts w:hint="eastAsia"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报告。</w:t>
      </w:r>
    </w:p>
    <w:p w14:paraId="6C50B33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eastAsia="zh-CN"/>
        </w:rPr>
        <w:t>救灾款物保障。</w:t>
      </w:r>
      <w:r>
        <w:rPr>
          <w:rFonts w:hint="eastAsia" w:ascii="Times New Roman" w:hAnsi="Times New Roman" w:eastAsia="仿宋_GB2312" w:cs="Times New Roman"/>
          <w:color w:val="auto"/>
          <w:sz w:val="32"/>
          <w:szCs w:val="32"/>
          <w:lang w:val="en-US" w:eastAsia="zh-CN"/>
        </w:rPr>
        <w:t>社会事业局会</w:t>
      </w:r>
      <w:r>
        <w:rPr>
          <w:rFonts w:hint="default" w:ascii="Times New Roman" w:hAnsi="Times New Roman" w:eastAsia="仿宋_GB2312" w:cs="Times New Roman"/>
          <w:color w:val="auto"/>
          <w:sz w:val="32"/>
          <w:szCs w:val="32"/>
        </w:rPr>
        <w:t>商</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下拨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级应急管理专项资金；</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应急管理</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联合</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向</w:t>
      </w:r>
      <w:r>
        <w:rPr>
          <w:rFonts w:hint="eastAsia"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lang w:val="en-US" w:eastAsia="zh-CN"/>
        </w:rPr>
        <w:t>级</w:t>
      </w:r>
      <w:r>
        <w:rPr>
          <w:rFonts w:hint="default" w:ascii="Times New Roman" w:hAnsi="Times New Roman" w:eastAsia="仿宋_GB2312" w:cs="Times New Roman"/>
          <w:color w:val="auto"/>
          <w:sz w:val="32"/>
          <w:szCs w:val="32"/>
        </w:rPr>
        <w:t>应急管理</w:t>
      </w:r>
      <w:r>
        <w:rPr>
          <w:rFonts w:hint="default" w:ascii="Times New Roman" w:hAnsi="Times New Roman" w:eastAsia="仿宋_GB2312" w:cs="Times New Roman"/>
          <w:color w:val="auto"/>
          <w:sz w:val="32"/>
          <w:szCs w:val="32"/>
          <w:lang w:val="en-US" w:eastAsia="zh-CN"/>
        </w:rPr>
        <w:t>和</w:t>
      </w:r>
      <w:r>
        <w:rPr>
          <w:rFonts w:hint="default" w:ascii="Times New Roman" w:hAnsi="Times New Roman" w:eastAsia="仿宋_GB2312" w:cs="Times New Roman"/>
          <w:color w:val="auto"/>
          <w:sz w:val="32"/>
          <w:szCs w:val="32"/>
        </w:rPr>
        <w:t>财政部</w:t>
      </w:r>
      <w:r>
        <w:rPr>
          <w:rFonts w:hint="default" w:ascii="Times New Roman" w:hAnsi="Times New Roman" w:eastAsia="仿宋_GB2312" w:cs="Times New Roman"/>
          <w:color w:val="auto"/>
          <w:sz w:val="32"/>
          <w:szCs w:val="32"/>
          <w:lang w:val="en-US" w:eastAsia="zh-CN"/>
        </w:rPr>
        <w:t>门</w:t>
      </w:r>
      <w:r>
        <w:rPr>
          <w:rFonts w:hint="default" w:ascii="Times New Roman" w:hAnsi="Times New Roman" w:eastAsia="仿宋_GB2312" w:cs="Times New Roman"/>
          <w:color w:val="auto"/>
          <w:sz w:val="32"/>
          <w:szCs w:val="32"/>
        </w:rPr>
        <w:t>申请自然灾害救助资金</w:t>
      </w:r>
      <w:r>
        <w:rPr>
          <w:rFonts w:hint="default" w:ascii="Times New Roman" w:hAnsi="Times New Roman" w:eastAsia="仿宋_GB2312" w:cs="Times New Roman"/>
          <w:color w:val="auto"/>
          <w:sz w:val="32"/>
          <w:szCs w:val="32"/>
          <w:lang w:eastAsia="zh-CN"/>
        </w:rPr>
        <w:t>、救灾物资</w:t>
      </w:r>
      <w:r>
        <w:rPr>
          <w:rFonts w:hint="default" w:ascii="Times New Roman" w:hAnsi="Times New Roman" w:eastAsia="仿宋_GB2312" w:cs="Times New Roman"/>
          <w:color w:val="auto"/>
          <w:sz w:val="32"/>
          <w:szCs w:val="32"/>
        </w:rPr>
        <w:t>支持。</w:t>
      </w:r>
      <w:r>
        <w:rPr>
          <w:rFonts w:hint="eastAsia" w:ascii="Times New Roman" w:hAnsi="Times New Roman" w:eastAsia="仿宋_GB2312" w:cs="Times New Roman"/>
          <w:color w:val="auto"/>
          <w:sz w:val="32"/>
          <w:szCs w:val="32"/>
          <w:lang w:val="en-US" w:eastAsia="zh-CN"/>
        </w:rPr>
        <w:t>新区经发局</w:t>
      </w:r>
      <w:r>
        <w:rPr>
          <w:rFonts w:hint="default" w:ascii="Times New Roman" w:hAnsi="Times New Roman" w:eastAsia="仿宋_GB2312" w:cs="Times New Roman"/>
          <w:color w:val="auto"/>
          <w:sz w:val="32"/>
          <w:szCs w:val="32"/>
        </w:rPr>
        <w:t>及时组织申报</w:t>
      </w:r>
      <w:r>
        <w:rPr>
          <w:rFonts w:hint="default" w:ascii="Times New Roman" w:hAnsi="Times New Roman" w:eastAsia="仿宋_GB2312" w:cs="Times New Roman"/>
          <w:color w:val="auto"/>
          <w:sz w:val="32"/>
          <w:szCs w:val="32"/>
          <w:lang w:val="en-US" w:eastAsia="zh-CN"/>
        </w:rPr>
        <w:t>上级</w:t>
      </w:r>
      <w:r>
        <w:rPr>
          <w:rFonts w:hint="default" w:ascii="Times New Roman" w:hAnsi="Times New Roman" w:eastAsia="仿宋_GB2312" w:cs="Times New Roman"/>
          <w:color w:val="auto"/>
          <w:sz w:val="32"/>
          <w:szCs w:val="32"/>
        </w:rPr>
        <w:t>灾后应急恢复重建预算内投资。</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lang w:val="en-US" w:eastAsia="zh-CN"/>
        </w:rPr>
        <w:t>根据需求会同相关部门</w:t>
      </w:r>
      <w:r>
        <w:rPr>
          <w:rFonts w:hint="default" w:ascii="Times New Roman" w:hAnsi="Times New Roman" w:eastAsia="仿宋_GB2312" w:cs="Times New Roman"/>
          <w:color w:val="auto"/>
          <w:sz w:val="32"/>
          <w:szCs w:val="32"/>
          <w:lang w:eastAsia="zh-CN"/>
        </w:rPr>
        <w:t>紧急调拨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eastAsia="zh-CN"/>
        </w:rPr>
        <w:t>级生活类救灾物资。</w:t>
      </w:r>
      <w:r>
        <w:rPr>
          <w:rFonts w:hint="default" w:ascii="Times New Roman" w:hAnsi="Times New Roman" w:eastAsia="仿宋_GB2312" w:cs="Times New Roman"/>
          <w:color w:val="auto"/>
          <w:sz w:val="32"/>
          <w:szCs w:val="32"/>
        </w:rPr>
        <w:t>在收到</w:t>
      </w:r>
      <w:r>
        <w:rPr>
          <w:rFonts w:hint="default" w:ascii="Times New Roman" w:hAnsi="Times New Roman" w:eastAsia="仿宋_GB2312" w:cs="Times New Roman"/>
          <w:color w:val="auto"/>
          <w:sz w:val="32"/>
          <w:szCs w:val="32"/>
          <w:lang w:val="en-US" w:eastAsia="zh-CN"/>
        </w:rPr>
        <w:t>上级</w:t>
      </w:r>
      <w:r>
        <w:rPr>
          <w:rFonts w:hint="default" w:ascii="Times New Roman" w:hAnsi="Times New Roman" w:eastAsia="仿宋_GB2312" w:cs="Times New Roman"/>
          <w:color w:val="auto"/>
          <w:sz w:val="32"/>
          <w:szCs w:val="32"/>
        </w:rPr>
        <w:t>自然灾害救助资金后，根据</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申请和有关部门对灾情的核定情况，</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迅速制定分配方案，并及时下拨至各</w:t>
      </w:r>
      <w:r>
        <w:rPr>
          <w:rFonts w:hint="default" w:ascii="Times New Roman" w:hAnsi="Times New Roman" w:eastAsia="仿宋_GB2312" w:cs="Times New Roman"/>
          <w:color w:val="auto"/>
          <w:sz w:val="32"/>
          <w:szCs w:val="32"/>
          <w:lang w:eastAsia="zh-CN"/>
        </w:rPr>
        <w:t>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协调指导开展救灾物资、人员运输与重要通道快速修复等工作。</w:t>
      </w:r>
    </w:p>
    <w:p w14:paraId="677C6CE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w:t>
      </w:r>
      <w:r>
        <w:rPr>
          <w:rFonts w:hint="default" w:ascii="Times New Roman" w:hAnsi="Times New Roman" w:eastAsia="仿宋_GB2312" w:cs="Times New Roman"/>
          <w:color w:val="auto"/>
          <w:sz w:val="32"/>
          <w:szCs w:val="32"/>
          <w:lang w:eastAsia="zh-CN"/>
        </w:rPr>
        <w:t>安置受灾群众。</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会同有关部门指导受灾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统筹安置受灾群众，做好集中安置点管理服务，保障受灾群众基本生活。</w:t>
      </w:r>
      <w:r>
        <w:rPr>
          <w:rFonts w:hint="eastAsia" w:ascii="Times New Roman" w:hAnsi="Times New Roman" w:eastAsia="仿宋_GB2312" w:cs="Times New Roman"/>
          <w:color w:val="auto"/>
          <w:sz w:val="32"/>
          <w:szCs w:val="32"/>
          <w:lang w:val="en-US" w:eastAsia="zh-CN"/>
        </w:rPr>
        <w:t>新区卫生部门争取市</w:t>
      </w:r>
      <w:r>
        <w:rPr>
          <w:rFonts w:hint="default" w:ascii="Times New Roman" w:hAnsi="Times New Roman" w:eastAsia="仿宋_GB2312" w:cs="Times New Roman"/>
          <w:color w:val="auto"/>
          <w:sz w:val="32"/>
          <w:szCs w:val="32"/>
        </w:rPr>
        <w:t>卫健委、疾病预防控制</w:t>
      </w:r>
      <w:r>
        <w:rPr>
          <w:rFonts w:hint="default" w:ascii="Times New Roman" w:hAnsi="Times New Roman" w:eastAsia="仿宋_GB2312" w:cs="Times New Roman"/>
          <w:color w:val="auto"/>
          <w:sz w:val="32"/>
          <w:szCs w:val="32"/>
          <w:lang w:val="en-US" w:eastAsia="zh-CN"/>
        </w:rPr>
        <w:t>中心、</w:t>
      </w:r>
      <w:r>
        <w:rPr>
          <w:rFonts w:hint="default" w:ascii="Times New Roman" w:hAnsi="Times New Roman" w:eastAsia="仿宋_GB2312" w:cs="Times New Roman"/>
          <w:color w:val="auto"/>
          <w:sz w:val="32"/>
          <w:szCs w:val="32"/>
        </w:rPr>
        <w:t>红十字会指导受灾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做好医疗救治、灾后防疫和心理援助等卫生应急工作。</w:t>
      </w:r>
    </w:p>
    <w:p w14:paraId="12425B0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eastAsia="zh-CN"/>
        </w:rPr>
        <w:t>）提供技术支撑。</w:t>
      </w:r>
      <w:r>
        <w:rPr>
          <w:rFonts w:hint="eastAsia" w:ascii="Times New Roman" w:hAnsi="Times New Roman" w:eastAsia="仿宋_GB2312" w:cs="Times New Roman"/>
          <w:color w:val="auto"/>
          <w:sz w:val="32"/>
          <w:szCs w:val="32"/>
          <w:lang w:val="en-US" w:eastAsia="zh-CN"/>
        </w:rPr>
        <w:t>新区经发局争取市</w:t>
      </w:r>
      <w:r>
        <w:rPr>
          <w:rFonts w:hint="eastAsia" w:ascii="仿宋_GB2312" w:hAnsi="仿宋_GB2312" w:eastAsia="仿宋_GB2312" w:cs="仿宋_GB2312"/>
          <w:color w:val="auto"/>
          <w:spacing w:val="0"/>
          <w:position w:val="0"/>
          <w:sz w:val="32"/>
          <w:szCs w:val="32"/>
          <w:lang w:val="en-US" w:eastAsia="zh-CN"/>
        </w:rPr>
        <w:t>电信公司、移动公司、联通公司支持，</w:t>
      </w:r>
      <w:r>
        <w:rPr>
          <w:rFonts w:hint="default" w:ascii="Times New Roman" w:hAnsi="Times New Roman" w:eastAsia="仿宋_GB2312" w:cs="Times New Roman"/>
          <w:color w:val="auto"/>
          <w:sz w:val="32"/>
          <w:szCs w:val="32"/>
        </w:rPr>
        <w:t>做好受灾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应急通信保障工作。</w:t>
      </w:r>
    </w:p>
    <w:p w14:paraId="78596DB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eastAsia="zh-CN"/>
        </w:rPr>
        <w:t>）投入救灾力量。</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指导专业救援队伍、社会组织、社会工作者、志愿者等社会力量参与灾害救助工作。</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协调专业救援队伍和社会救援力量以及其他应急救援队伍赶赴灾区，抢救被困群众及财产，转移安置受灾群众。</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rPr>
        <w:t>消防救援</w:t>
      </w:r>
      <w:r>
        <w:rPr>
          <w:rFonts w:hint="eastAsia" w:ascii="Times New Roman" w:hAnsi="Times New Roman" w:eastAsia="仿宋_GB2312" w:cs="Times New Roman"/>
          <w:color w:val="auto"/>
          <w:sz w:val="32"/>
          <w:szCs w:val="32"/>
          <w:lang w:val="en-US" w:eastAsia="zh-CN"/>
        </w:rPr>
        <w:t>大</w:t>
      </w:r>
      <w:r>
        <w:rPr>
          <w:rFonts w:hint="default" w:ascii="Times New Roman" w:hAnsi="Times New Roman" w:eastAsia="仿宋_GB2312" w:cs="Times New Roman"/>
          <w:color w:val="auto"/>
          <w:sz w:val="32"/>
          <w:szCs w:val="32"/>
        </w:rPr>
        <w:t>队</w:t>
      </w:r>
      <w:r>
        <w:rPr>
          <w:rFonts w:hint="default" w:ascii="Times New Roman" w:hAnsi="Times New Roman" w:eastAsia="仿宋_GB2312" w:cs="Times New Roman"/>
          <w:color w:val="auto"/>
          <w:sz w:val="32"/>
          <w:szCs w:val="32"/>
          <w:lang w:eastAsia="zh-CN"/>
        </w:rPr>
        <w:t>协调</w:t>
      </w:r>
      <w:r>
        <w:rPr>
          <w:rFonts w:hint="default" w:ascii="Times New Roman" w:hAnsi="Times New Roman" w:eastAsia="仿宋_GB2312" w:cs="Times New Roman"/>
          <w:color w:val="auto"/>
          <w:sz w:val="32"/>
          <w:szCs w:val="32"/>
        </w:rPr>
        <w:t>综合性消防救援队伍参加救援</w:t>
      </w:r>
      <w:r>
        <w:rPr>
          <w:rFonts w:hint="default" w:ascii="Times New Roman" w:hAnsi="Times New Roman" w:eastAsia="仿宋_GB2312" w:cs="Times New Roman"/>
          <w:color w:val="auto"/>
          <w:sz w:val="32"/>
          <w:szCs w:val="32"/>
          <w:lang w:eastAsia="zh-CN"/>
        </w:rPr>
        <w:t>，并</w:t>
      </w:r>
      <w:r>
        <w:rPr>
          <w:rFonts w:hint="default" w:ascii="Times New Roman" w:hAnsi="Times New Roman" w:eastAsia="仿宋_GB2312" w:cs="Times New Roman"/>
          <w:color w:val="auto"/>
          <w:sz w:val="32"/>
          <w:szCs w:val="32"/>
          <w:lang w:val="en-US" w:eastAsia="zh-CN"/>
        </w:rPr>
        <w:t>指导</w:t>
      </w:r>
      <w:r>
        <w:rPr>
          <w:rFonts w:hint="default" w:ascii="Times New Roman" w:hAnsi="Times New Roman" w:eastAsia="仿宋_GB2312" w:cs="Times New Roman"/>
          <w:color w:val="auto"/>
          <w:sz w:val="32"/>
          <w:szCs w:val="32"/>
        </w:rPr>
        <w:t>集中安置点</w:t>
      </w:r>
      <w:r>
        <w:rPr>
          <w:rFonts w:hint="default" w:ascii="Times New Roman" w:hAnsi="Times New Roman" w:eastAsia="仿宋_GB2312" w:cs="Times New Roman"/>
          <w:color w:val="auto"/>
          <w:sz w:val="32"/>
          <w:szCs w:val="32"/>
          <w:lang w:val="en-US" w:eastAsia="zh-CN"/>
        </w:rPr>
        <w:t>做好</w:t>
      </w:r>
      <w:r>
        <w:rPr>
          <w:rFonts w:hint="default" w:ascii="Times New Roman" w:hAnsi="Times New Roman" w:eastAsia="仿宋_GB2312" w:cs="Times New Roman"/>
          <w:color w:val="auto"/>
          <w:sz w:val="32"/>
          <w:szCs w:val="32"/>
        </w:rPr>
        <w:t>消防</w:t>
      </w:r>
      <w:r>
        <w:rPr>
          <w:rFonts w:hint="default" w:ascii="Times New Roman" w:hAnsi="Times New Roman" w:eastAsia="仿宋_GB2312" w:cs="Times New Roman"/>
          <w:color w:val="auto"/>
          <w:sz w:val="32"/>
          <w:szCs w:val="32"/>
          <w:lang w:val="en-US" w:eastAsia="zh-CN"/>
        </w:rPr>
        <w:t>安全</w:t>
      </w:r>
      <w:r>
        <w:rPr>
          <w:rFonts w:hint="default" w:ascii="Times New Roman" w:hAnsi="Times New Roman" w:eastAsia="仿宋_GB2312" w:cs="Times New Roman"/>
          <w:color w:val="auto"/>
          <w:sz w:val="32"/>
          <w:szCs w:val="32"/>
        </w:rPr>
        <w:t>管理。</w:t>
      </w:r>
    </w:p>
    <w:p w14:paraId="32F8556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lang w:eastAsia="zh-CN"/>
        </w:rPr>
        <w:t>）加强新闻宣传。</w:t>
      </w:r>
      <w:r>
        <w:rPr>
          <w:rFonts w:hint="eastAsia" w:ascii="Times New Roman" w:hAnsi="Times New Roman" w:eastAsia="仿宋_GB2312" w:cs="Times New Roman"/>
          <w:color w:val="auto"/>
          <w:sz w:val="32"/>
          <w:szCs w:val="32"/>
          <w:lang w:val="en-US" w:eastAsia="zh-CN"/>
        </w:rPr>
        <w:t>党群工作部</w:t>
      </w:r>
      <w:r>
        <w:rPr>
          <w:rFonts w:hint="default" w:ascii="Times New Roman" w:hAnsi="Times New Roman" w:eastAsia="仿宋_GB2312" w:cs="Times New Roman"/>
          <w:color w:val="auto"/>
          <w:sz w:val="32"/>
          <w:szCs w:val="32"/>
          <w:lang w:eastAsia="zh-CN"/>
        </w:rPr>
        <w:t>指导协调新闻宣传和舆论引导工作，指导相关单位及时组织新闻发布会，协调指导各级媒体做好新闻宣传。</w:t>
      </w:r>
    </w:p>
    <w:p w14:paraId="03A52BB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lang w:eastAsia="zh-CN"/>
        </w:rPr>
        <w:t>）开展损失评估。</w:t>
      </w:r>
      <w:r>
        <w:rPr>
          <w:rFonts w:hint="default" w:ascii="Times New Roman" w:hAnsi="Times New Roman" w:eastAsia="仿宋_GB2312" w:cs="Times New Roman"/>
          <w:color w:val="auto"/>
          <w:sz w:val="32"/>
          <w:szCs w:val="32"/>
        </w:rPr>
        <w:t>灾情稳定后，</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lang w:val="en-US" w:eastAsia="zh-CN"/>
        </w:rPr>
        <w:t>会同有关部门</w:t>
      </w:r>
      <w:r>
        <w:rPr>
          <w:rFonts w:hint="default" w:ascii="Times New Roman" w:hAnsi="Times New Roman" w:eastAsia="仿宋_GB2312" w:cs="Times New Roman"/>
          <w:color w:val="auto"/>
          <w:sz w:val="32"/>
          <w:szCs w:val="32"/>
        </w:rPr>
        <w:t>指导受灾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评估、核定自然灾害损失情况。</w:t>
      </w:r>
    </w:p>
    <w:p w14:paraId="44222B8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其他成员单位按照职责分工做好有关工作。</w:t>
      </w:r>
    </w:p>
    <w:p w14:paraId="3F19B2E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w:t>
      </w:r>
      <w:r>
        <w:rPr>
          <w:rFonts w:hint="default" w:ascii="Times New Roman" w:hAnsi="Times New Roman" w:eastAsia="楷体_GB2312" w:cs="Times New Roman"/>
          <w:color w:val="auto"/>
          <w:sz w:val="32"/>
          <w:szCs w:val="32"/>
          <w:lang w:val="en-US" w:eastAsia="zh-CN"/>
        </w:rPr>
        <w:t>3</w:t>
      </w:r>
      <w:r>
        <w:rPr>
          <w:rFonts w:hint="default" w:ascii="Times New Roman" w:hAnsi="Times New Roman" w:eastAsia="楷体_GB2312" w:cs="Times New Roman"/>
          <w:color w:val="auto"/>
          <w:sz w:val="32"/>
          <w:szCs w:val="32"/>
        </w:rPr>
        <w:t xml:space="preserve"> 二级响应</w:t>
      </w:r>
    </w:p>
    <w:p w14:paraId="29A8AC4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.1  启动条件</w:t>
      </w:r>
    </w:p>
    <w:p w14:paraId="0BD2FA5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eastAsia="zh-CN"/>
        </w:rPr>
        <w:t>昌南新区</w:t>
      </w:r>
      <w:r>
        <w:rPr>
          <w:rFonts w:hint="default" w:ascii="Times New Roman" w:hAnsi="Times New Roman" w:eastAsia="仿宋_GB2312" w:cs="Times New Roman"/>
          <w:color w:val="auto"/>
          <w:sz w:val="32"/>
          <w:szCs w:val="32"/>
        </w:rPr>
        <w:t>行政区域内，一次</w:t>
      </w:r>
      <w:r>
        <w:rPr>
          <w:rFonts w:hint="default" w:ascii="Times New Roman" w:hAnsi="Times New Roman" w:eastAsia="仿宋_GB2312" w:cs="Times New Roman"/>
          <w:color w:val="auto"/>
          <w:sz w:val="32"/>
          <w:szCs w:val="32"/>
          <w:lang w:eastAsia="zh-CN"/>
        </w:rPr>
        <w:t>自然</w:t>
      </w:r>
      <w:r>
        <w:rPr>
          <w:rFonts w:hint="default" w:ascii="Times New Roman" w:hAnsi="Times New Roman" w:eastAsia="仿宋_GB2312" w:cs="Times New Roman"/>
          <w:color w:val="auto"/>
          <w:sz w:val="32"/>
          <w:szCs w:val="32"/>
        </w:rPr>
        <w:t>灾害过程出现或经会商研判可能出现下列情况之一的，可启动</w:t>
      </w:r>
      <w:r>
        <w:rPr>
          <w:rFonts w:hint="default" w:ascii="Times New Roman" w:hAnsi="Times New Roman" w:eastAsia="仿宋_GB2312" w:cs="Times New Roman"/>
          <w:color w:val="auto"/>
          <w:sz w:val="32"/>
          <w:szCs w:val="32"/>
          <w:lang w:eastAsia="zh-CN"/>
        </w:rPr>
        <w:t>二</w:t>
      </w:r>
      <w:r>
        <w:rPr>
          <w:rFonts w:hint="default" w:ascii="Times New Roman" w:hAnsi="Times New Roman" w:eastAsia="仿宋_GB2312" w:cs="Times New Roman"/>
          <w:color w:val="auto"/>
          <w:sz w:val="32"/>
          <w:szCs w:val="32"/>
        </w:rPr>
        <w:t>级响应：</w:t>
      </w:r>
    </w:p>
    <w:p w14:paraId="5AA4A6B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因灾死亡和失踪</w:t>
      </w:r>
      <w:r>
        <w:rPr>
          <w:rFonts w:hint="eastAsia"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val="en-US" w:eastAsia="zh-CN"/>
        </w:rPr>
        <w:t>人以上</w:t>
      </w:r>
      <w:r>
        <w:rPr>
          <w:rFonts w:hint="eastAsia"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lang w:val="en-US" w:eastAsia="zh-CN"/>
        </w:rPr>
        <w:t>人以下，或一个</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因灾死亡和失踪</w:t>
      </w:r>
      <w:r>
        <w:rPr>
          <w:rFonts w:hint="eastAsia"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lang w:val="en-US" w:eastAsia="zh-CN"/>
        </w:rPr>
        <w:t>人以上</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val="en-US" w:eastAsia="zh-CN"/>
        </w:rPr>
        <w:t>人以下；</w:t>
      </w:r>
    </w:p>
    <w:p w14:paraId="2779426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紧急转移安置和需紧急生活救助</w:t>
      </w:r>
      <w:r>
        <w:rPr>
          <w:rFonts w:hint="eastAsia" w:ascii="Times New Roman" w:hAnsi="Times New Roman" w:eastAsia="仿宋_GB2312" w:cs="Times New Roman"/>
          <w:color w:val="auto"/>
          <w:sz w:val="32"/>
          <w:szCs w:val="32"/>
          <w:lang w:val="en-US" w:eastAsia="zh-CN"/>
        </w:rPr>
        <w:t>1万</w:t>
      </w:r>
      <w:r>
        <w:rPr>
          <w:rFonts w:hint="default" w:ascii="Times New Roman" w:hAnsi="Times New Roman" w:eastAsia="仿宋_GB2312" w:cs="Times New Roman"/>
          <w:color w:val="auto"/>
          <w:sz w:val="32"/>
          <w:szCs w:val="32"/>
          <w:lang w:val="en-US" w:eastAsia="zh-CN"/>
        </w:rPr>
        <w:t>人以上</w:t>
      </w:r>
      <w:r>
        <w:rPr>
          <w:rFonts w:hint="eastAsia" w:ascii="Times New Roman" w:hAnsi="Times New Roman" w:eastAsia="仿宋_GB2312" w:cs="Times New Roman"/>
          <w:color w:val="auto"/>
          <w:sz w:val="32"/>
          <w:szCs w:val="32"/>
          <w:lang w:val="en-US" w:eastAsia="zh-CN"/>
        </w:rPr>
        <w:t>2万</w:t>
      </w:r>
      <w:r>
        <w:rPr>
          <w:rFonts w:hint="default" w:ascii="Times New Roman" w:hAnsi="Times New Roman" w:eastAsia="仿宋_GB2312" w:cs="Times New Roman"/>
          <w:color w:val="auto"/>
          <w:sz w:val="32"/>
          <w:szCs w:val="32"/>
          <w:lang w:val="en-US" w:eastAsia="zh-CN"/>
        </w:rPr>
        <w:t>人以下，或一个</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紧急转移安置和需紧急生活救助</w:t>
      </w:r>
      <w:r>
        <w:rPr>
          <w:rFonts w:hint="eastAsia" w:ascii="Times New Roman" w:hAnsi="Times New Roman" w:eastAsia="仿宋_GB2312" w:cs="Times New Roman"/>
          <w:color w:val="auto"/>
          <w:sz w:val="32"/>
          <w:szCs w:val="32"/>
          <w:lang w:val="en-US" w:eastAsia="zh-CN"/>
        </w:rPr>
        <w:t>600</w:t>
      </w:r>
      <w:r>
        <w:rPr>
          <w:rFonts w:hint="default" w:ascii="Times New Roman" w:hAnsi="Times New Roman" w:eastAsia="仿宋_GB2312" w:cs="Times New Roman"/>
          <w:color w:val="auto"/>
          <w:sz w:val="32"/>
          <w:szCs w:val="32"/>
          <w:lang w:val="en-US" w:eastAsia="zh-CN"/>
        </w:rPr>
        <w:t>人以上</w:t>
      </w:r>
      <w:r>
        <w:rPr>
          <w:rFonts w:hint="eastAsia" w:ascii="Times New Roman" w:hAnsi="Times New Roman" w:eastAsia="仿宋_GB2312" w:cs="Times New Roman"/>
          <w:color w:val="auto"/>
          <w:sz w:val="32"/>
          <w:szCs w:val="32"/>
          <w:lang w:val="en-US" w:eastAsia="zh-CN"/>
        </w:rPr>
        <w:t>1800</w:t>
      </w:r>
      <w:r>
        <w:rPr>
          <w:rFonts w:hint="default" w:ascii="Times New Roman" w:hAnsi="Times New Roman" w:eastAsia="仿宋_GB2312" w:cs="Times New Roman"/>
          <w:color w:val="auto"/>
          <w:sz w:val="32"/>
          <w:szCs w:val="32"/>
          <w:lang w:val="en-US" w:eastAsia="zh-CN"/>
        </w:rPr>
        <w:t>人以下</w:t>
      </w:r>
      <w:r>
        <w:rPr>
          <w:rFonts w:hint="default" w:ascii="Times New Roman" w:hAnsi="Times New Roman" w:eastAsia="仿宋_GB2312" w:cs="Times New Roman"/>
          <w:color w:val="auto"/>
          <w:sz w:val="32"/>
          <w:szCs w:val="32"/>
        </w:rPr>
        <w:t>；</w:t>
      </w:r>
    </w:p>
    <w:p w14:paraId="4E1D8B1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（3）全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农作物绝收</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万亩以上</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万亩以下，或全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直接经济损失</w:t>
      </w:r>
      <w:r>
        <w:rPr>
          <w:rFonts w:hint="eastAsia" w:ascii="Times New Roman" w:hAnsi="Times New Roman" w:eastAsia="仿宋_GB2312" w:cs="Times New Roman"/>
          <w:color w:val="auto"/>
          <w:sz w:val="32"/>
          <w:szCs w:val="32"/>
          <w:lang w:val="en-US" w:eastAsia="zh-CN"/>
        </w:rPr>
        <w:t>5000万</w:t>
      </w:r>
      <w:r>
        <w:rPr>
          <w:rFonts w:hint="default" w:ascii="Times New Roman" w:hAnsi="Times New Roman" w:eastAsia="仿宋_GB2312" w:cs="Times New Roman"/>
          <w:color w:val="auto"/>
          <w:sz w:val="32"/>
          <w:szCs w:val="32"/>
        </w:rPr>
        <w:t>元以上</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亿元以下；</w:t>
      </w:r>
    </w:p>
    <w:p w14:paraId="27C5F48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sz w:val="32"/>
          <w:szCs w:val="32"/>
          <w:lang w:val="en-US" w:eastAsia="zh-CN"/>
        </w:rPr>
        <w:t>干旱灾害造成缺粮或缺水等生活困难，全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需政府救助人数占当地农业人口8%以上10％以下，或一个</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需政府救助人数占当地农业</w:t>
      </w:r>
      <w:r>
        <w:rPr>
          <w:rFonts w:hint="default" w:ascii="Times New Roman" w:hAnsi="Times New Roman" w:eastAsia="仿宋_GB2312" w:cs="Times New Roman"/>
          <w:color w:val="auto"/>
          <w:sz w:val="32"/>
          <w:szCs w:val="32"/>
        </w:rPr>
        <w:t>人口1</w:t>
      </w:r>
      <w:r>
        <w:rPr>
          <w:rFonts w:hint="default"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％以上1</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％以下；</w:t>
      </w:r>
    </w:p>
    <w:p w14:paraId="0F1CD3E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（5）灾害造成群众生产生活资料遭受巨大损失、短期内失去收入来源、社会关注度特别高；</w:t>
      </w:r>
    </w:p>
    <w:p w14:paraId="1A033C6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（6）启动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级防汛抗旱、地震、地质、低温雨雪冰冻灾害二级应急响应时，视情联动启动二级救灾救助应急响应；</w:t>
      </w:r>
    </w:p>
    <w:p w14:paraId="4963CEC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（7）按照</w:t>
      </w:r>
      <w:r>
        <w:rPr>
          <w:rFonts w:hint="eastAsia" w:ascii="Times New Roman" w:hAnsi="Times New Roman" w:eastAsia="仿宋_GB2312" w:cs="Times New Roman"/>
          <w:color w:val="auto"/>
          <w:sz w:val="32"/>
          <w:szCs w:val="32"/>
          <w:lang w:val="en-US" w:eastAsia="zh-CN"/>
        </w:rPr>
        <w:t>市安全生产和</w:t>
      </w:r>
      <w:r>
        <w:rPr>
          <w:rFonts w:hint="default" w:ascii="Times New Roman" w:hAnsi="Times New Roman" w:eastAsia="仿宋_GB2312" w:cs="Times New Roman"/>
          <w:color w:val="auto"/>
          <w:sz w:val="32"/>
          <w:szCs w:val="32"/>
        </w:rPr>
        <w:t>防灾减灾救灾委员会或</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的要求跟进启动二级响应。</w:t>
      </w:r>
    </w:p>
    <w:p w14:paraId="1E2EE98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启动程序</w:t>
      </w:r>
    </w:p>
    <w:p w14:paraId="797AAF3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灾害发生后，</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办公室经分析评估，认定灾情达到启动条件，向</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提出启动二级响应的建议，</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办公室主任报</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副主任决定。</w:t>
      </w:r>
    </w:p>
    <w:p w14:paraId="2837706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.3  响应措施</w:t>
      </w:r>
    </w:p>
    <w:p w14:paraId="38F1124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副主任组织协调</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级层面灾害救助工作，指导支持受灾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lang w:eastAsia="zh-CN"/>
        </w:rPr>
        <w:t>做好</w:t>
      </w:r>
      <w:r>
        <w:rPr>
          <w:rFonts w:hint="default" w:ascii="Times New Roman" w:hAnsi="Times New Roman" w:eastAsia="仿宋_GB2312" w:cs="Times New Roman"/>
          <w:color w:val="auto"/>
          <w:sz w:val="32"/>
          <w:szCs w:val="32"/>
        </w:rPr>
        <w:t>灾害救助工作。</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及其成员单位采取以下措施：</w:t>
      </w:r>
    </w:p>
    <w:p w14:paraId="08EA73A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eastAsia="zh-CN"/>
        </w:rPr>
        <w:t>）发布应急响应。</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lang w:eastAsia="zh-CN"/>
        </w:rPr>
        <w:t>办公室</w:t>
      </w:r>
      <w:r>
        <w:rPr>
          <w:rFonts w:hint="default" w:ascii="Times New Roman" w:hAnsi="Times New Roman" w:eastAsia="仿宋_GB2312" w:cs="Times New Roman"/>
          <w:color w:val="auto"/>
          <w:sz w:val="32"/>
          <w:szCs w:val="32"/>
        </w:rPr>
        <w:t>将启动二级应急响应</w:t>
      </w:r>
      <w:r>
        <w:rPr>
          <w:rFonts w:hint="default" w:ascii="Times New Roman" w:hAnsi="Times New Roman" w:eastAsia="仿宋_GB2312" w:cs="Times New Roman"/>
          <w:color w:val="auto"/>
          <w:sz w:val="32"/>
          <w:szCs w:val="32"/>
          <w:lang w:val="en-US" w:eastAsia="zh-CN"/>
        </w:rPr>
        <w:t>及救灾救助情况</w:t>
      </w:r>
      <w:r>
        <w:rPr>
          <w:rFonts w:hint="default" w:ascii="Times New Roman" w:hAnsi="Times New Roman" w:eastAsia="仿宋_GB2312" w:cs="Times New Roman"/>
          <w:color w:val="auto"/>
          <w:sz w:val="32"/>
          <w:szCs w:val="32"/>
        </w:rPr>
        <w:t>迅速上报</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以及</w:t>
      </w:r>
      <w:r>
        <w:rPr>
          <w:rFonts w:hint="eastAsia" w:ascii="Times New Roman" w:hAnsi="Times New Roman" w:eastAsia="仿宋_GB2312" w:cs="Times New Roman"/>
          <w:color w:val="auto"/>
          <w:sz w:val="32"/>
          <w:szCs w:val="32"/>
          <w:lang w:val="en-US" w:eastAsia="zh-CN"/>
        </w:rPr>
        <w:t>市安全生产和</w:t>
      </w:r>
      <w:r>
        <w:rPr>
          <w:rFonts w:hint="default" w:ascii="Times New Roman" w:hAnsi="Times New Roman" w:eastAsia="仿宋_GB2312" w:cs="Times New Roman"/>
          <w:color w:val="auto"/>
          <w:sz w:val="32"/>
          <w:szCs w:val="32"/>
        </w:rPr>
        <w:t>防灾减灾救灾委员会办公室，并通报</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成员单位及相关</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人民政府</w:t>
      </w:r>
      <w:r>
        <w:rPr>
          <w:rFonts w:hint="default" w:ascii="Times New Roman" w:hAnsi="Times New Roman" w:eastAsia="仿宋_GB2312" w:cs="Times New Roman"/>
          <w:color w:val="auto"/>
          <w:sz w:val="32"/>
          <w:szCs w:val="32"/>
        </w:rPr>
        <w:t>，督促相关</w:t>
      </w:r>
      <w:r>
        <w:rPr>
          <w:rFonts w:hint="eastAsia" w:ascii="Times New Roman" w:hAnsi="Times New Roman" w:eastAsia="仿宋_GB2312" w:cs="Times New Roman"/>
          <w:color w:val="auto"/>
          <w:sz w:val="32"/>
          <w:szCs w:val="32"/>
          <w:lang w:eastAsia="zh-CN"/>
        </w:rPr>
        <w:t>乡镇</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成员单位按照本</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、本部门预案启动相应级别的应急响应。</w:t>
      </w:r>
    </w:p>
    <w:p w14:paraId="3640AC0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召开会商研判会。</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副主任组织有关成员单位召开会商会，会商研判灾情和救灾形势，协调落实</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关于救灾工作的指示，研究落实对受灾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的救灾支持措施。</w:t>
      </w:r>
    </w:p>
    <w:p w14:paraId="7A51648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派出工作组。</w:t>
      </w:r>
      <w:r>
        <w:rPr>
          <w:rFonts w:hint="default" w:ascii="Times New Roman" w:hAnsi="Times New Roman" w:eastAsia="仿宋_GB2312" w:cs="Times New Roman"/>
          <w:color w:val="auto"/>
          <w:sz w:val="32"/>
          <w:szCs w:val="32"/>
        </w:rPr>
        <w:t>根据灾情发展和</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领导指示批示，</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eastAsia" w:ascii="Times New Roman" w:hAnsi="Times New Roman" w:eastAsia="仿宋_GB2312" w:cs="Times New Roman"/>
          <w:color w:val="auto"/>
          <w:sz w:val="32"/>
          <w:szCs w:val="32"/>
          <w:lang w:val="en-US" w:eastAsia="zh-CN"/>
        </w:rPr>
        <w:t>副</w:t>
      </w:r>
      <w:r>
        <w:rPr>
          <w:rFonts w:hint="default" w:ascii="Times New Roman" w:hAnsi="Times New Roman" w:eastAsia="仿宋_GB2312" w:cs="Times New Roman"/>
          <w:color w:val="auto"/>
          <w:sz w:val="32"/>
          <w:szCs w:val="32"/>
        </w:rPr>
        <w:t>主任带队、有关部门、抽派专家组成的联合工作组赴重灾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慰问受灾群众，核查灾情，协助指导受灾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开展救灾工作。</w:t>
      </w:r>
    </w:p>
    <w:p w14:paraId="5401B7E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sz w:val="32"/>
          <w:szCs w:val="32"/>
          <w:lang w:eastAsia="zh-CN"/>
        </w:rPr>
        <w:t>灾情统计报送。</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和各重点涉灾部门实行24小时领导带班值班制度。相关</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人民政府</w:t>
      </w:r>
      <w:r>
        <w:rPr>
          <w:rFonts w:hint="default" w:ascii="Times New Roman" w:hAnsi="Times New Roman" w:eastAsia="仿宋_GB2312" w:cs="Times New Roman"/>
          <w:color w:val="auto"/>
          <w:sz w:val="32"/>
          <w:szCs w:val="32"/>
        </w:rPr>
        <w:t>及</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负有灾情信息统计</w:t>
      </w:r>
      <w:r>
        <w:rPr>
          <w:rFonts w:hint="default" w:ascii="Times New Roman" w:hAnsi="Times New Roman" w:eastAsia="仿宋_GB2312" w:cs="Times New Roman"/>
          <w:color w:val="auto"/>
          <w:sz w:val="32"/>
          <w:szCs w:val="32"/>
          <w:lang w:eastAsia="zh-CN"/>
        </w:rPr>
        <w:t>职能</w:t>
      </w:r>
      <w:r>
        <w:rPr>
          <w:rFonts w:hint="default" w:ascii="Times New Roman" w:hAnsi="Times New Roman" w:eastAsia="仿宋_GB2312" w:cs="Times New Roman"/>
          <w:color w:val="auto"/>
          <w:sz w:val="32"/>
          <w:szCs w:val="32"/>
        </w:rPr>
        <w:t>的有关成员单位每日</w:t>
      </w:r>
      <w:r>
        <w:rPr>
          <w:rFonts w:hint="default" w:ascii="Times New Roman" w:hAnsi="Times New Roman" w:eastAsia="仿宋_GB2312" w:cs="Times New Roman"/>
          <w:color w:val="auto"/>
          <w:sz w:val="32"/>
          <w:szCs w:val="32"/>
          <w:lang w:val="en-US" w:eastAsia="zh-CN"/>
        </w:rPr>
        <w:t>7时、15</w:t>
      </w:r>
      <w:r>
        <w:rPr>
          <w:rFonts w:hint="default" w:ascii="Times New Roman" w:hAnsi="Times New Roman" w:eastAsia="仿宋_GB2312" w:cs="Times New Roman"/>
          <w:color w:val="auto"/>
          <w:sz w:val="32"/>
          <w:szCs w:val="32"/>
        </w:rPr>
        <w:t>时前向</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办公室报告灾情、受灾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需求、救灾工作动态。</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办公室及时掌握并按照有关规定统一发布灾情和救灾工作动态信息，并及时向</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和</w:t>
      </w:r>
      <w:r>
        <w:rPr>
          <w:rFonts w:hint="eastAsia"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lang w:val="en-US" w:eastAsia="zh-CN"/>
        </w:rPr>
        <w:t>应急管理</w:t>
      </w:r>
      <w:r>
        <w:rPr>
          <w:rFonts w:hint="eastAsia"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报告。</w:t>
      </w:r>
    </w:p>
    <w:p w14:paraId="2087500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eastAsia="zh-CN"/>
        </w:rPr>
        <w:t>救灾款物保障。</w:t>
      </w:r>
      <w:r>
        <w:rPr>
          <w:rFonts w:hint="eastAsia" w:ascii="Times New Roman" w:hAnsi="Times New Roman" w:eastAsia="仿宋_GB2312" w:cs="Times New Roman"/>
          <w:color w:val="auto"/>
          <w:sz w:val="32"/>
          <w:szCs w:val="32"/>
          <w:lang w:val="en-US" w:eastAsia="zh-CN"/>
        </w:rPr>
        <w:t>社会事业局会</w:t>
      </w:r>
      <w:r>
        <w:rPr>
          <w:rFonts w:hint="default" w:ascii="Times New Roman" w:hAnsi="Times New Roman" w:eastAsia="仿宋_GB2312" w:cs="Times New Roman"/>
          <w:color w:val="auto"/>
          <w:sz w:val="32"/>
          <w:szCs w:val="32"/>
        </w:rPr>
        <w:t>商</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下拨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级应急管理专项资金；</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联合</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向</w:t>
      </w:r>
      <w:r>
        <w:rPr>
          <w:rFonts w:hint="eastAsia"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lang w:val="en-US" w:eastAsia="zh-CN"/>
        </w:rPr>
        <w:t>级</w:t>
      </w:r>
      <w:r>
        <w:rPr>
          <w:rFonts w:hint="default" w:ascii="Times New Roman" w:hAnsi="Times New Roman" w:eastAsia="仿宋_GB2312" w:cs="Times New Roman"/>
          <w:color w:val="auto"/>
          <w:sz w:val="32"/>
          <w:szCs w:val="32"/>
        </w:rPr>
        <w:t>应急管理</w:t>
      </w:r>
      <w:r>
        <w:rPr>
          <w:rFonts w:hint="default" w:ascii="Times New Roman" w:hAnsi="Times New Roman" w:eastAsia="仿宋_GB2312" w:cs="Times New Roman"/>
          <w:color w:val="auto"/>
          <w:sz w:val="32"/>
          <w:szCs w:val="32"/>
          <w:lang w:val="en-US" w:eastAsia="zh-CN"/>
        </w:rPr>
        <w:t>和</w:t>
      </w:r>
      <w:r>
        <w:rPr>
          <w:rFonts w:hint="default" w:ascii="Times New Roman" w:hAnsi="Times New Roman" w:eastAsia="仿宋_GB2312" w:cs="Times New Roman"/>
          <w:color w:val="auto"/>
          <w:sz w:val="32"/>
          <w:szCs w:val="32"/>
        </w:rPr>
        <w:t>财政部</w:t>
      </w:r>
      <w:r>
        <w:rPr>
          <w:rFonts w:hint="default" w:ascii="Times New Roman" w:hAnsi="Times New Roman" w:eastAsia="仿宋_GB2312" w:cs="Times New Roman"/>
          <w:color w:val="auto"/>
          <w:sz w:val="32"/>
          <w:szCs w:val="32"/>
          <w:lang w:val="en-US" w:eastAsia="zh-CN"/>
        </w:rPr>
        <w:t>门</w:t>
      </w:r>
      <w:r>
        <w:rPr>
          <w:rFonts w:hint="default" w:ascii="Times New Roman" w:hAnsi="Times New Roman" w:eastAsia="仿宋_GB2312" w:cs="Times New Roman"/>
          <w:color w:val="auto"/>
          <w:sz w:val="32"/>
          <w:szCs w:val="32"/>
        </w:rPr>
        <w:t>申请自然灾害救助资金</w:t>
      </w:r>
      <w:r>
        <w:rPr>
          <w:rFonts w:hint="default" w:ascii="Times New Roman" w:hAnsi="Times New Roman" w:eastAsia="仿宋_GB2312" w:cs="Times New Roman"/>
          <w:color w:val="auto"/>
          <w:sz w:val="32"/>
          <w:szCs w:val="32"/>
          <w:lang w:eastAsia="zh-CN"/>
        </w:rPr>
        <w:t>、救灾物资</w:t>
      </w:r>
      <w:r>
        <w:rPr>
          <w:rFonts w:hint="default" w:ascii="Times New Roman" w:hAnsi="Times New Roman" w:eastAsia="仿宋_GB2312" w:cs="Times New Roman"/>
          <w:color w:val="auto"/>
          <w:sz w:val="32"/>
          <w:szCs w:val="32"/>
        </w:rPr>
        <w:t>支持。</w:t>
      </w:r>
      <w:r>
        <w:rPr>
          <w:rFonts w:hint="eastAsia" w:ascii="Times New Roman" w:hAnsi="Times New Roman" w:eastAsia="仿宋_GB2312" w:cs="Times New Roman"/>
          <w:color w:val="auto"/>
          <w:sz w:val="32"/>
          <w:szCs w:val="32"/>
          <w:lang w:val="en-US" w:eastAsia="zh-CN"/>
        </w:rPr>
        <w:t>经发局</w:t>
      </w:r>
      <w:r>
        <w:rPr>
          <w:rFonts w:hint="default" w:ascii="Times New Roman" w:hAnsi="Times New Roman" w:eastAsia="仿宋_GB2312" w:cs="Times New Roman"/>
          <w:color w:val="auto"/>
          <w:sz w:val="32"/>
          <w:szCs w:val="32"/>
        </w:rPr>
        <w:t>及时组织申报</w:t>
      </w:r>
      <w:r>
        <w:rPr>
          <w:rFonts w:hint="default" w:ascii="Times New Roman" w:hAnsi="Times New Roman" w:eastAsia="仿宋_GB2312" w:cs="Times New Roman"/>
          <w:color w:val="auto"/>
          <w:sz w:val="32"/>
          <w:szCs w:val="32"/>
          <w:lang w:val="en-US" w:eastAsia="zh-CN"/>
        </w:rPr>
        <w:t>上级</w:t>
      </w:r>
      <w:r>
        <w:rPr>
          <w:rFonts w:hint="default" w:ascii="Times New Roman" w:hAnsi="Times New Roman" w:eastAsia="仿宋_GB2312" w:cs="Times New Roman"/>
          <w:color w:val="auto"/>
          <w:sz w:val="32"/>
          <w:szCs w:val="32"/>
        </w:rPr>
        <w:t>灾后应急恢复重建预算内投资。</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lang w:val="en-US" w:eastAsia="zh-CN"/>
        </w:rPr>
        <w:t>根据需求会同相关部门</w:t>
      </w:r>
      <w:r>
        <w:rPr>
          <w:rFonts w:hint="default" w:ascii="Times New Roman" w:hAnsi="Times New Roman" w:eastAsia="仿宋_GB2312" w:cs="Times New Roman"/>
          <w:color w:val="auto"/>
          <w:sz w:val="32"/>
          <w:szCs w:val="32"/>
          <w:lang w:eastAsia="zh-CN"/>
        </w:rPr>
        <w:t>紧急调拨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eastAsia="zh-CN"/>
        </w:rPr>
        <w:t>级生活类救灾物资。</w:t>
      </w:r>
      <w:r>
        <w:rPr>
          <w:rFonts w:hint="default" w:ascii="Times New Roman" w:hAnsi="Times New Roman" w:eastAsia="仿宋_GB2312" w:cs="Times New Roman"/>
          <w:color w:val="auto"/>
          <w:sz w:val="32"/>
          <w:szCs w:val="32"/>
        </w:rPr>
        <w:t>在收到</w:t>
      </w:r>
      <w:r>
        <w:rPr>
          <w:rFonts w:hint="default" w:ascii="Times New Roman" w:hAnsi="Times New Roman" w:eastAsia="仿宋_GB2312" w:cs="Times New Roman"/>
          <w:color w:val="auto"/>
          <w:sz w:val="32"/>
          <w:szCs w:val="32"/>
          <w:lang w:val="en-US" w:eastAsia="zh-CN"/>
        </w:rPr>
        <w:t>上级</w:t>
      </w:r>
      <w:r>
        <w:rPr>
          <w:rFonts w:hint="default" w:ascii="Times New Roman" w:hAnsi="Times New Roman" w:eastAsia="仿宋_GB2312" w:cs="Times New Roman"/>
          <w:color w:val="auto"/>
          <w:sz w:val="32"/>
          <w:szCs w:val="32"/>
        </w:rPr>
        <w:t>自然灾害救助资金后，根据</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申请和有关部门对灾情的核定情况，</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迅速制定分配方案，并及时下拨至各</w:t>
      </w:r>
      <w:r>
        <w:rPr>
          <w:rFonts w:hint="default" w:ascii="Times New Roman" w:hAnsi="Times New Roman" w:eastAsia="仿宋_GB2312" w:cs="Times New Roman"/>
          <w:color w:val="auto"/>
          <w:sz w:val="32"/>
          <w:szCs w:val="32"/>
          <w:lang w:eastAsia="zh-CN"/>
        </w:rPr>
        <w:t>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协调指导开展救灾物资、人员运输与重要通道快速修复等工作。</w:t>
      </w:r>
    </w:p>
    <w:p w14:paraId="582FDC3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w:t>
      </w:r>
      <w:r>
        <w:rPr>
          <w:rFonts w:hint="default" w:ascii="Times New Roman" w:hAnsi="Times New Roman" w:eastAsia="仿宋_GB2312" w:cs="Times New Roman"/>
          <w:color w:val="auto"/>
          <w:sz w:val="32"/>
          <w:szCs w:val="32"/>
          <w:lang w:eastAsia="zh-CN"/>
        </w:rPr>
        <w:t>安置受灾群众。</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会同有关部门指导受灾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统筹安置受灾群众，做好集中安置点管理服务，保障受灾群众基本生活。</w:t>
      </w:r>
      <w:r>
        <w:rPr>
          <w:rFonts w:hint="eastAsia" w:ascii="Times New Roman" w:hAnsi="Times New Roman" w:eastAsia="仿宋_GB2312" w:cs="Times New Roman"/>
          <w:color w:val="auto"/>
          <w:sz w:val="32"/>
          <w:szCs w:val="32"/>
          <w:lang w:val="en-US" w:eastAsia="zh-CN"/>
        </w:rPr>
        <w:t>新区卫生部门争取市</w:t>
      </w:r>
      <w:r>
        <w:rPr>
          <w:rFonts w:hint="default" w:ascii="Times New Roman" w:hAnsi="Times New Roman" w:eastAsia="仿宋_GB2312" w:cs="Times New Roman"/>
          <w:color w:val="auto"/>
          <w:sz w:val="32"/>
          <w:szCs w:val="32"/>
        </w:rPr>
        <w:t>卫健委、疾病预防控制</w:t>
      </w:r>
      <w:r>
        <w:rPr>
          <w:rFonts w:hint="default" w:ascii="Times New Roman" w:hAnsi="Times New Roman" w:eastAsia="仿宋_GB2312" w:cs="Times New Roman"/>
          <w:color w:val="auto"/>
          <w:sz w:val="32"/>
          <w:szCs w:val="32"/>
          <w:lang w:val="en-US" w:eastAsia="zh-CN"/>
        </w:rPr>
        <w:t>中心、</w:t>
      </w:r>
      <w:r>
        <w:rPr>
          <w:rFonts w:hint="default" w:ascii="Times New Roman" w:hAnsi="Times New Roman" w:eastAsia="仿宋_GB2312" w:cs="Times New Roman"/>
          <w:color w:val="auto"/>
          <w:sz w:val="32"/>
          <w:szCs w:val="32"/>
        </w:rPr>
        <w:t>红十字会</w:t>
      </w:r>
      <w:r>
        <w:rPr>
          <w:rFonts w:hint="eastAsia" w:ascii="Times New Roman" w:hAnsi="Times New Roman" w:eastAsia="仿宋_GB2312" w:cs="Times New Roman"/>
          <w:color w:val="auto"/>
          <w:sz w:val="32"/>
          <w:szCs w:val="32"/>
          <w:lang w:val="en-US" w:eastAsia="zh-CN"/>
        </w:rPr>
        <w:t>支持，</w:t>
      </w:r>
      <w:r>
        <w:rPr>
          <w:rFonts w:hint="default" w:ascii="Times New Roman" w:hAnsi="Times New Roman" w:eastAsia="仿宋_GB2312" w:cs="Times New Roman"/>
          <w:color w:val="auto"/>
          <w:sz w:val="32"/>
          <w:szCs w:val="32"/>
        </w:rPr>
        <w:t>根据需要，及时组织医疗卫生队伍赴受灾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协助开展医疗救治、卫生防疫和心理援助等工作。</w:t>
      </w:r>
    </w:p>
    <w:p w14:paraId="733462A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eastAsia="zh-CN"/>
        </w:rPr>
        <w:t>）提供技术支撑。</w:t>
      </w:r>
      <w:r>
        <w:rPr>
          <w:rFonts w:hint="eastAsia" w:ascii="Times New Roman" w:hAnsi="Times New Roman" w:eastAsia="仿宋_GB2312" w:cs="Times New Roman"/>
          <w:color w:val="auto"/>
          <w:sz w:val="32"/>
          <w:szCs w:val="32"/>
          <w:lang w:val="en-US" w:eastAsia="zh-CN"/>
        </w:rPr>
        <w:t>新区经发局争取市</w:t>
      </w:r>
      <w:r>
        <w:rPr>
          <w:rFonts w:hint="eastAsia" w:ascii="仿宋_GB2312" w:hAnsi="仿宋_GB2312" w:eastAsia="仿宋_GB2312" w:cs="仿宋_GB2312"/>
          <w:color w:val="auto"/>
          <w:spacing w:val="0"/>
          <w:position w:val="0"/>
          <w:sz w:val="32"/>
          <w:szCs w:val="32"/>
          <w:lang w:val="en-US" w:eastAsia="zh-CN"/>
        </w:rPr>
        <w:t>电信公司、移动公司、联通公司支持，</w:t>
      </w:r>
      <w:r>
        <w:rPr>
          <w:rFonts w:hint="default" w:ascii="Times New Roman" w:hAnsi="Times New Roman" w:eastAsia="仿宋_GB2312" w:cs="Times New Roman"/>
          <w:color w:val="auto"/>
          <w:sz w:val="32"/>
          <w:szCs w:val="32"/>
        </w:rPr>
        <w:t>做好受灾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应急通信保障工作。自然资源</w:t>
      </w:r>
      <w:r>
        <w:rPr>
          <w:rFonts w:hint="default" w:ascii="Times New Roman" w:hAnsi="Times New Roman" w:eastAsia="仿宋_GB2312" w:cs="Times New Roman"/>
          <w:color w:val="auto"/>
          <w:sz w:val="32"/>
          <w:szCs w:val="32"/>
          <w:lang w:val="en-US" w:eastAsia="zh-CN"/>
        </w:rPr>
        <w:t>和规划局</w:t>
      </w:r>
      <w:r>
        <w:rPr>
          <w:rFonts w:hint="default" w:ascii="Times New Roman" w:hAnsi="Times New Roman" w:eastAsia="仿宋_GB2312" w:cs="Times New Roman"/>
          <w:color w:val="auto"/>
          <w:sz w:val="32"/>
          <w:szCs w:val="32"/>
        </w:rPr>
        <w:t>及时提供受灾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地理信息数据，组织受灾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现场影像获取等应急测绘，开展灾情监测和空间分析，提供应急测绘保障服务。国网</w:t>
      </w:r>
      <w:r>
        <w:rPr>
          <w:rFonts w:hint="eastAsia" w:ascii="Times New Roman" w:hAnsi="Times New Roman" w:eastAsia="仿宋_GB2312" w:cs="Times New Roman"/>
          <w:color w:val="auto"/>
          <w:sz w:val="32"/>
          <w:szCs w:val="32"/>
          <w:lang w:val="en-US" w:eastAsia="zh-CN"/>
        </w:rPr>
        <w:t>昌南新区</w:t>
      </w:r>
      <w:r>
        <w:rPr>
          <w:rFonts w:hint="default" w:ascii="Times New Roman" w:hAnsi="Times New Roman" w:eastAsia="仿宋_GB2312" w:cs="Times New Roman"/>
          <w:color w:val="auto"/>
          <w:sz w:val="32"/>
          <w:szCs w:val="32"/>
        </w:rPr>
        <w:t>供电</w:t>
      </w:r>
      <w:r>
        <w:rPr>
          <w:rFonts w:hint="eastAsia" w:ascii="Times New Roman" w:hAnsi="Times New Roman" w:eastAsia="仿宋_GB2312" w:cs="Times New Roman"/>
          <w:color w:val="auto"/>
          <w:sz w:val="32"/>
          <w:szCs w:val="32"/>
          <w:lang w:val="en-US" w:eastAsia="zh-CN"/>
        </w:rPr>
        <w:t>分</w:t>
      </w:r>
      <w:r>
        <w:rPr>
          <w:rFonts w:hint="default" w:ascii="Times New Roman" w:hAnsi="Times New Roman" w:eastAsia="仿宋_GB2312" w:cs="Times New Roman"/>
          <w:color w:val="auto"/>
          <w:sz w:val="32"/>
          <w:szCs w:val="32"/>
        </w:rPr>
        <w:t>公司保障灾区电力供应。</w:t>
      </w:r>
    </w:p>
    <w:p w14:paraId="64D8ABC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eastAsia="zh-CN"/>
        </w:rPr>
        <w:t>）投入救灾力量。</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指导专业救援队伍、社会组织、社会工作者、志愿者等社会力量参与灾害救助工作。</w:t>
      </w:r>
      <w:r>
        <w:rPr>
          <w:rFonts w:hint="eastAsia" w:ascii="Times New Roman" w:hAnsi="Times New Roman" w:eastAsia="仿宋_GB2312" w:cs="Times New Roman"/>
          <w:color w:val="auto"/>
          <w:sz w:val="32"/>
          <w:szCs w:val="32"/>
          <w:lang w:val="en-US" w:eastAsia="zh-CN"/>
        </w:rPr>
        <w:t>新区武装部</w:t>
      </w:r>
      <w:r>
        <w:rPr>
          <w:rFonts w:hint="default" w:ascii="Times New Roman" w:hAnsi="Times New Roman" w:eastAsia="仿宋_GB2312" w:cs="Times New Roman"/>
          <w:color w:val="auto"/>
          <w:sz w:val="32"/>
          <w:szCs w:val="32"/>
        </w:rPr>
        <w:t>、公安</w:t>
      </w:r>
      <w:r>
        <w:rPr>
          <w:rFonts w:hint="eastAsia" w:ascii="Times New Roman" w:hAnsi="Times New Roman" w:eastAsia="仿宋_GB2312" w:cs="Times New Roman"/>
          <w:color w:val="auto"/>
          <w:sz w:val="32"/>
          <w:szCs w:val="32"/>
          <w:lang w:val="en-US" w:eastAsia="zh-CN"/>
        </w:rPr>
        <w:t>分</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组织协调解放军、武警部队、民兵预备役部队、公安、专业救援队伍参加抢险救灾，协助受灾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做好治安管理</w:t>
      </w:r>
      <w:r>
        <w:rPr>
          <w:rFonts w:hint="default" w:ascii="Times New Roman" w:hAnsi="Times New Roman" w:eastAsia="仿宋_GB2312" w:cs="Times New Roman"/>
          <w:color w:val="auto"/>
          <w:sz w:val="32"/>
          <w:szCs w:val="32"/>
          <w:lang w:eastAsia="zh-CN"/>
        </w:rPr>
        <w:t>和</w:t>
      </w:r>
      <w:r>
        <w:rPr>
          <w:rFonts w:hint="default" w:ascii="Times New Roman" w:hAnsi="Times New Roman" w:eastAsia="仿宋_GB2312" w:cs="Times New Roman"/>
          <w:color w:val="auto"/>
          <w:sz w:val="32"/>
          <w:szCs w:val="32"/>
        </w:rPr>
        <w:t>安全保卫工作。</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rPr>
        <w:t>消防救援</w:t>
      </w:r>
      <w:r>
        <w:rPr>
          <w:rFonts w:hint="eastAsia" w:ascii="Times New Roman" w:hAnsi="Times New Roman" w:eastAsia="仿宋_GB2312" w:cs="Times New Roman"/>
          <w:color w:val="auto"/>
          <w:sz w:val="32"/>
          <w:szCs w:val="32"/>
          <w:lang w:val="en-US" w:eastAsia="zh-CN"/>
        </w:rPr>
        <w:t>大</w:t>
      </w:r>
      <w:r>
        <w:rPr>
          <w:rFonts w:hint="default" w:ascii="Times New Roman" w:hAnsi="Times New Roman" w:eastAsia="仿宋_GB2312" w:cs="Times New Roman"/>
          <w:color w:val="auto"/>
          <w:sz w:val="32"/>
          <w:szCs w:val="32"/>
        </w:rPr>
        <w:t>队</w:t>
      </w:r>
      <w:r>
        <w:rPr>
          <w:rFonts w:hint="default" w:ascii="Times New Roman" w:hAnsi="Times New Roman" w:eastAsia="仿宋_GB2312" w:cs="Times New Roman"/>
          <w:color w:val="auto"/>
          <w:sz w:val="32"/>
          <w:szCs w:val="32"/>
          <w:lang w:eastAsia="zh-CN"/>
        </w:rPr>
        <w:t>协调</w:t>
      </w:r>
      <w:r>
        <w:rPr>
          <w:rFonts w:hint="default" w:ascii="Times New Roman" w:hAnsi="Times New Roman" w:eastAsia="仿宋_GB2312" w:cs="Times New Roman"/>
          <w:color w:val="auto"/>
          <w:sz w:val="32"/>
          <w:szCs w:val="32"/>
        </w:rPr>
        <w:t>综合性消防救援队伍参加救援</w:t>
      </w:r>
      <w:r>
        <w:rPr>
          <w:rFonts w:hint="default" w:ascii="Times New Roman" w:hAnsi="Times New Roman" w:eastAsia="仿宋_GB2312" w:cs="Times New Roman"/>
          <w:color w:val="auto"/>
          <w:sz w:val="32"/>
          <w:szCs w:val="32"/>
          <w:lang w:eastAsia="zh-CN"/>
        </w:rPr>
        <w:t>，并</w:t>
      </w:r>
      <w:r>
        <w:rPr>
          <w:rFonts w:hint="default" w:ascii="Times New Roman" w:hAnsi="Times New Roman" w:eastAsia="仿宋_GB2312" w:cs="Times New Roman"/>
          <w:color w:val="auto"/>
          <w:sz w:val="32"/>
          <w:szCs w:val="32"/>
          <w:lang w:val="en-US" w:eastAsia="zh-CN"/>
        </w:rPr>
        <w:t>指导</w:t>
      </w:r>
      <w:r>
        <w:rPr>
          <w:rFonts w:hint="default" w:ascii="Times New Roman" w:hAnsi="Times New Roman" w:eastAsia="仿宋_GB2312" w:cs="Times New Roman"/>
          <w:color w:val="auto"/>
          <w:sz w:val="32"/>
          <w:szCs w:val="32"/>
        </w:rPr>
        <w:t>集中安置点</w:t>
      </w:r>
      <w:r>
        <w:rPr>
          <w:rFonts w:hint="default" w:ascii="Times New Roman" w:hAnsi="Times New Roman" w:eastAsia="仿宋_GB2312" w:cs="Times New Roman"/>
          <w:color w:val="auto"/>
          <w:sz w:val="32"/>
          <w:szCs w:val="32"/>
          <w:lang w:val="en-US" w:eastAsia="zh-CN"/>
        </w:rPr>
        <w:t>做好</w:t>
      </w:r>
      <w:r>
        <w:rPr>
          <w:rFonts w:hint="default" w:ascii="Times New Roman" w:hAnsi="Times New Roman" w:eastAsia="仿宋_GB2312" w:cs="Times New Roman"/>
          <w:color w:val="auto"/>
          <w:sz w:val="32"/>
          <w:szCs w:val="32"/>
        </w:rPr>
        <w:t>消防</w:t>
      </w:r>
      <w:r>
        <w:rPr>
          <w:rFonts w:hint="default" w:ascii="Times New Roman" w:hAnsi="Times New Roman" w:eastAsia="仿宋_GB2312" w:cs="Times New Roman"/>
          <w:color w:val="auto"/>
          <w:sz w:val="32"/>
          <w:szCs w:val="32"/>
          <w:lang w:val="en-US" w:eastAsia="zh-CN"/>
        </w:rPr>
        <w:t>安全</w:t>
      </w:r>
      <w:r>
        <w:rPr>
          <w:rFonts w:hint="default" w:ascii="Times New Roman" w:hAnsi="Times New Roman" w:eastAsia="仿宋_GB2312" w:cs="Times New Roman"/>
          <w:color w:val="auto"/>
          <w:sz w:val="32"/>
          <w:szCs w:val="32"/>
        </w:rPr>
        <w:t>管理</w:t>
      </w:r>
      <w:r>
        <w:rPr>
          <w:rFonts w:hint="default" w:ascii="Times New Roman" w:hAnsi="Times New Roman" w:eastAsia="仿宋_GB2312" w:cs="Times New Roman"/>
          <w:color w:val="auto"/>
          <w:sz w:val="32"/>
          <w:szCs w:val="32"/>
          <w:lang w:eastAsia="zh-CN"/>
        </w:rPr>
        <w:t>，视情安排救援力量前置备勤。</w:t>
      </w:r>
    </w:p>
    <w:p w14:paraId="6820C0C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lang w:eastAsia="zh-CN"/>
        </w:rPr>
        <w:t>）加强新闻宣传。</w:t>
      </w:r>
      <w:r>
        <w:rPr>
          <w:rFonts w:hint="eastAsia" w:ascii="Times New Roman" w:hAnsi="Times New Roman" w:eastAsia="仿宋_GB2312" w:cs="Times New Roman"/>
          <w:color w:val="auto"/>
          <w:sz w:val="32"/>
          <w:szCs w:val="32"/>
          <w:lang w:val="en-US" w:eastAsia="zh-CN"/>
        </w:rPr>
        <w:t>党群工作部</w:t>
      </w:r>
      <w:r>
        <w:rPr>
          <w:rFonts w:hint="default" w:ascii="Times New Roman" w:hAnsi="Times New Roman" w:eastAsia="仿宋_GB2312" w:cs="Times New Roman"/>
          <w:color w:val="auto"/>
          <w:sz w:val="32"/>
          <w:szCs w:val="32"/>
          <w:lang w:eastAsia="zh-CN"/>
        </w:rPr>
        <w:t>指导协调</w:t>
      </w:r>
      <w:r>
        <w:rPr>
          <w:rFonts w:hint="default" w:ascii="Times New Roman" w:hAnsi="Times New Roman" w:eastAsia="仿宋_GB2312" w:cs="Times New Roman"/>
          <w:color w:val="auto"/>
          <w:sz w:val="32"/>
          <w:szCs w:val="32"/>
        </w:rPr>
        <w:t>新闻宣传和舆论引导工作，</w:t>
      </w:r>
      <w:r>
        <w:rPr>
          <w:rFonts w:hint="default" w:ascii="Times New Roman" w:hAnsi="Times New Roman" w:eastAsia="仿宋_GB2312" w:cs="Times New Roman"/>
          <w:color w:val="auto"/>
          <w:sz w:val="32"/>
          <w:szCs w:val="32"/>
          <w:lang w:eastAsia="zh-CN"/>
        </w:rPr>
        <w:t>指导相关单位</w:t>
      </w:r>
      <w:r>
        <w:rPr>
          <w:rFonts w:hint="default" w:ascii="Times New Roman" w:hAnsi="Times New Roman" w:eastAsia="仿宋_GB2312" w:cs="Times New Roman"/>
          <w:color w:val="auto"/>
          <w:sz w:val="32"/>
          <w:szCs w:val="32"/>
        </w:rPr>
        <w:t>及时组织新闻发布会，协调指导各级媒体做好新闻宣传。</w:t>
      </w:r>
    </w:p>
    <w:p w14:paraId="0D493A7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lang w:eastAsia="zh-CN"/>
        </w:rPr>
        <w:t>）抢修基础设施。</w:t>
      </w:r>
      <w:r>
        <w:rPr>
          <w:rFonts w:hint="eastAsia" w:ascii="Times New Roman" w:hAnsi="Times New Roman" w:eastAsia="仿宋_GB2312" w:cs="Times New Roman"/>
          <w:color w:val="auto"/>
          <w:sz w:val="32"/>
          <w:szCs w:val="32"/>
          <w:lang w:val="en-US" w:eastAsia="zh-CN"/>
        </w:rPr>
        <w:t>新区经发局</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社会事业局、住建局</w:t>
      </w:r>
      <w:r>
        <w:rPr>
          <w:rFonts w:hint="default" w:ascii="Times New Roman" w:hAnsi="Times New Roman" w:eastAsia="仿宋_GB2312" w:cs="Times New Roman"/>
          <w:color w:val="auto"/>
          <w:sz w:val="32"/>
          <w:szCs w:val="32"/>
        </w:rPr>
        <w:t>及时指导受灾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做好恢复重建工作。</w:t>
      </w:r>
      <w:r>
        <w:rPr>
          <w:rFonts w:hint="eastAsia" w:ascii="Times New Roman" w:hAnsi="Times New Roman" w:eastAsia="仿宋_GB2312" w:cs="Times New Roman"/>
          <w:color w:val="auto"/>
          <w:sz w:val="32"/>
          <w:szCs w:val="32"/>
          <w:lang w:val="en-US" w:eastAsia="zh-CN"/>
        </w:rPr>
        <w:t>相关保险承保机构</w:t>
      </w:r>
      <w:r>
        <w:rPr>
          <w:rFonts w:hint="default" w:ascii="Times New Roman" w:hAnsi="Times New Roman" w:eastAsia="仿宋_GB2312" w:cs="Times New Roman"/>
          <w:color w:val="auto"/>
          <w:sz w:val="32"/>
          <w:szCs w:val="32"/>
        </w:rPr>
        <w:t>做好受灾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保险理赔服务。</w:t>
      </w:r>
    </w:p>
    <w:p w14:paraId="0BC324A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lang w:eastAsia="zh-CN"/>
        </w:rPr>
        <w:t>）启动救灾捐赠。</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指导</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开展救灾捐赠活动。指导慈善组织开展救灾募捐活动。</w:t>
      </w:r>
      <w:r>
        <w:rPr>
          <w:rFonts w:hint="eastAsia" w:ascii="Times New Roman" w:hAnsi="Times New Roman" w:eastAsia="仿宋_GB2312" w:cs="Times New Roman"/>
          <w:color w:val="auto"/>
          <w:sz w:val="32"/>
          <w:szCs w:val="32"/>
          <w:lang w:val="en-US" w:eastAsia="zh-CN"/>
        </w:rPr>
        <w:t>党群工作部</w:t>
      </w:r>
      <w:r>
        <w:rPr>
          <w:rFonts w:hint="default" w:ascii="Times New Roman" w:hAnsi="Times New Roman" w:eastAsia="仿宋_GB2312" w:cs="Times New Roman"/>
          <w:color w:val="auto"/>
          <w:sz w:val="32"/>
          <w:szCs w:val="32"/>
        </w:rPr>
        <w:t>开展相关救灾工作，视情发出募捐呼吁，并指导</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开展社会募捐活动。</w:t>
      </w:r>
    </w:p>
    <w:p w14:paraId="29546A5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12</w:t>
      </w:r>
      <w:r>
        <w:rPr>
          <w:rFonts w:hint="default" w:ascii="Times New Roman" w:hAnsi="Times New Roman" w:eastAsia="仿宋_GB2312" w:cs="Times New Roman"/>
          <w:color w:val="auto"/>
          <w:sz w:val="32"/>
          <w:szCs w:val="32"/>
          <w:lang w:eastAsia="zh-CN"/>
        </w:rPr>
        <w:t>）开展损失评估。</w:t>
      </w:r>
      <w:r>
        <w:rPr>
          <w:rFonts w:hint="default" w:ascii="Times New Roman" w:hAnsi="Times New Roman" w:eastAsia="仿宋_GB2312" w:cs="Times New Roman"/>
          <w:color w:val="auto"/>
          <w:sz w:val="32"/>
          <w:szCs w:val="32"/>
        </w:rPr>
        <w:t>灾情稳定后，受灾</w:t>
      </w:r>
      <w:r>
        <w:rPr>
          <w:rFonts w:hint="eastAsia" w:ascii="Times New Roman" w:hAnsi="Times New Roman" w:eastAsia="仿宋_GB2312" w:cs="Times New Roman"/>
          <w:color w:val="auto"/>
          <w:sz w:val="32"/>
          <w:szCs w:val="32"/>
          <w:lang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eastAsia="zh-CN"/>
        </w:rPr>
        <w:t>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政府组织开展灾害损失综合评估工作，及时将评估结果报送</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w:t>
      </w:r>
      <w:r>
        <w:rPr>
          <w:rFonts w:hint="default" w:ascii="Times New Roman" w:hAnsi="Times New Roman" w:eastAsia="仿宋_GB2312" w:cs="Times New Roman"/>
          <w:color w:val="auto"/>
          <w:sz w:val="32"/>
          <w:szCs w:val="32"/>
          <w:lang w:val="en-US" w:eastAsia="zh-CN"/>
        </w:rPr>
        <w:t>会同有关部门</w:t>
      </w:r>
      <w:r>
        <w:rPr>
          <w:rFonts w:hint="default" w:ascii="Times New Roman" w:hAnsi="Times New Roman" w:eastAsia="仿宋_GB2312" w:cs="Times New Roman"/>
          <w:color w:val="auto"/>
          <w:sz w:val="32"/>
          <w:szCs w:val="32"/>
        </w:rPr>
        <w:t>组织核定并按有关规定统一发布自然灾害损失情况。</w:t>
      </w:r>
    </w:p>
    <w:p w14:paraId="3E58FA8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13</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其他成员单位按照职责分工做好有关工作。</w:t>
      </w:r>
    </w:p>
    <w:p w14:paraId="3C18482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w:t>
      </w:r>
      <w:r>
        <w:rPr>
          <w:rFonts w:hint="default" w:ascii="Times New Roman" w:hAnsi="Times New Roman" w:eastAsia="楷体_GB2312" w:cs="Times New Roman"/>
          <w:color w:val="auto"/>
          <w:sz w:val="32"/>
          <w:szCs w:val="32"/>
          <w:lang w:val="en-US" w:eastAsia="zh-CN"/>
        </w:rPr>
        <w:t>4</w:t>
      </w:r>
      <w:r>
        <w:rPr>
          <w:rFonts w:hint="default" w:ascii="Times New Roman" w:hAnsi="Times New Roman" w:eastAsia="楷体_GB2312" w:cs="Times New Roman"/>
          <w:color w:val="auto"/>
          <w:sz w:val="32"/>
          <w:szCs w:val="32"/>
        </w:rPr>
        <w:t xml:space="preserve"> 一级响应</w:t>
      </w:r>
    </w:p>
    <w:p w14:paraId="695E9C1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启动条件</w:t>
      </w:r>
    </w:p>
    <w:p w14:paraId="273A6DA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eastAsia="zh-CN"/>
        </w:rPr>
        <w:t>昌南新区</w:t>
      </w:r>
      <w:r>
        <w:rPr>
          <w:rFonts w:hint="default" w:ascii="Times New Roman" w:hAnsi="Times New Roman" w:eastAsia="仿宋_GB2312" w:cs="Times New Roman"/>
          <w:color w:val="auto"/>
          <w:sz w:val="32"/>
          <w:szCs w:val="32"/>
        </w:rPr>
        <w:t>行政区域内，一次</w:t>
      </w:r>
      <w:r>
        <w:rPr>
          <w:rFonts w:hint="default" w:ascii="Times New Roman" w:hAnsi="Times New Roman" w:eastAsia="仿宋_GB2312" w:cs="Times New Roman"/>
          <w:color w:val="auto"/>
          <w:sz w:val="32"/>
          <w:szCs w:val="32"/>
          <w:lang w:eastAsia="zh-CN"/>
        </w:rPr>
        <w:t>自然</w:t>
      </w:r>
      <w:r>
        <w:rPr>
          <w:rFonts w:hint="default" w:ascii="Times New Roman" w:hAnsi="Times New Roman" w:eastAsia="仿宋_GB2312" w:cs="Times New Roman"/>
          <w:color w:val="auto"/>
          <w:sz w:val="32"/>
          <w:szCs w:val="32"/>
        </w:rPr>
        <w:t>灾害过程出现或经会商研判可能出现下列情况之一的，可启动一级响应：</w:t>
      </w:r>
    </w:p>
    <w:p w14:paraId="768E3A0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因灾死亡和失踪</w:t>
      </w:r>
      <w:r>
        <w:rPr>
          <w:rFonts w:hint="eastAsia"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rPr>
        <w:t>人以上，或一个</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因灾死亡和失踪</w:t>
      </w:r>
      <w:r>
        <w:rPr>
          <w:rFonts w:hint="eastAsia"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rPr>
        <w:t>人以上；</w:t>
      </w:r>
    </w:p>
    <w:p w14:paraId="3EE4E56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紧急转移安置和需紧急生活救助</w:t>
      </w:r>
      <w:r>
        <w:rPr>
          <w:rFonts w:hint="eastAsia" w:ascii="Times New Roman" w:hAnsi="Times New Roman" w:eastAsia="仿宋_GB2312" w:cs="Times New Roman"/>
          <w:color w:val="auto"/>
          <w:sz w:val="32"/>
          <w:szCs w:val="32"/>
          <w:lang w:val="en-US" w:eastAsia="zh-CN"/>
        </w:rPr>
        <w:t>2万</w:t>
      </w:r>
      <w:r>
        <w:rPr>
          <w:rFonts w:hint="default" w:ascii="Times New Roman" w:hAnsi="Times New Roman" w:eastAsia="仿宋_GB2312" w:cs="Times New Roman"/>
          <w:color w:val="auto"/>
          <w:sz w:val="32"/>
          <w:szCs w:val="32"/>
        </w:rPr>
        <w:t>人以上，或一个</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紧急转移安置和需紧急生活救助</w:t>
      </w:r>
      <w:r>
        <w:rPr>
          <w:rFonts w:hint="eastAsia" w:ascii="Times New Roman" w:hAnsi="Times New Roman" w:eastAsia="仿宋_GB2312" w:cs="Times New Roman"/>
          <w:color w:val="auto"/>
          <w:sz w:val="32"/>
          <w:szCs w:val="32"/>
          <w:lang w:val="en-US" w:eastAsia="zh-CN"/>
        </w:rPr>
        <w:t>1800</w:t>
      </w:r>
      <w:r>
        <w:rPr>
          <w:rFonts w:hint="default" w:ascii="Times New Roman" w:hAnsi="Times New Roman" w:eastAsia="仿宋_GB2312" w:cs="Times New Roman"/>
          <w:color w:val="auto"/>
          <w:sz w:val="32"/>
          <w:szCs w:val="32"/>
        </w:rPr>
        <w:t>人以上；</w:t>
      </w:r>
    </w:p>
    <w:p w14:paraId="3B7F27D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3）全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农作物绝收</w:t>
      </w:r>
      <w:r>
        <w:rPr>
          <w:rFonts w:hint="eastAsia"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万亩以上，或全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直接经济损失</w:t>
      </w:r>
      <w:r>
        <w:rPr>
          <w:rFonts w:hint="eastAsia"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rPr>
        <w:t>亿元以上；</w:t>
      </w:r>
    </w:p>
    <w:p w14:paraId="1FED21E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（4）干旱灾害造成缺粮或缺水等生活困难，</w:t>
      </w:r>
      <w:r>
        <w:rPr>
          <w:rFonts w:hint="default" w:ascii="Times New Roman" w:hAnsi="Times New Roman" w:eastAsia="仿宋_GB2312" w:cs="Times New Roman"/>
          <w:color w:val="auto"/>
          <w:sz w:val="32"/>
          <w:szCs w:val="32"/>
          <w:lang w:val="en-US" w:eastAsia="zh-CN"/>
        </w:rPr>
        <w:t>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需政府救助人数占当地农业人口1</w:t>
      </w:r>
      <w:r>
        <w:rPr>
          <w:rFonts w:hint="default" w:ascii="Times New Roman" w:hAnsi="Times New Roman" w:eastAsia="仿宋_GB2312" w:cs="Times New Roman"/>
          <w:color w:val="auto"/>
          <w:sz w:val="32"/>
          <w:szCs w:val="32"/>
          <w:lang w:val="en-US" w:eastAsia="zh-CN"/>
        </w:rPr>
        <w:t>0</w:t>
      </w:r>
      <w:r>
        <w:rPr>
          <w:rFonts w:hint="default" w:ascii="Times New Roman" w:hAnsi="Times New Roman" w:eastAsia="仿宋_GB2312" w:cs="Times New Roman"/>
          <w:color w:val="auto"/>
          <w:sz w:val="32"/>
          <w:szCs w:val="32"/>
        </w:rPr>
        <w:t>%以上，或一个</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rPr>
        <w:t>）需政府救助人数占当地农业人口1</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％以上；</w:t>
      </w:r>
    </w:p>
    <w:p w14:paraId="1D15FBE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（5）灾害造成群众生产生活资料遭受特别巨大损失、短期内失去收入来源、社会关注度特别高；</w:t>
      </w:r>
    </w:p>
    <w:p w14:paraId="427BE0A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（6）启动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级防汛抗旱、地震、地质、低温雨雪冰冻灾害一级应急响应时，视情联动启动一级救灾救助应急响应；</w:t>
      </w:r>
    </w:p>
    <w:p w14:paraId="43ADF7B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（7）按照</w:t>
      </w:r>
      <w:r>
        <w:rPr>
          <w:rFonts w:hint="eastAsia" w:ascii="Times New Roman" w:hAnsi="Times New Roman" w:eastAsia="仿宋_GB2312" w:cs="Times New Roman"/>
          <w:color w:val="auto"/>
          <w:sz w:val="32"/>
          <w:szCs w:val="32"/>
          <w:lang w:val="en-US" w:eastAsia="zh-CN"/>
        </w:rPr>
        <w:t>市安全生产和</w:t>
      </w:r>
      <w:r>
        <w:rPr>
          <w:rFonts w:hint="default" w:ascii="Times New Roman" w:hAnsi="Times New Roman" w:eastAsia="仿宋_GB2312" w:cs="Times New Roman"/>
          <w:color w:val="auto"/>
          <w:sz w:val="32"/>
          <w:szCs w:val="32"/>
        </w:rPr>
        <w:t>防灾减灾救灾委员会或</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的要求跟进启动一级响应。</w:t>
      </w:r>
    </w:p>
    <w:p w14:paraId="40DB46A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.2</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启动程序</w:t>
      </w:r>
    </w:p>
    <w:p w14:paraId="3C7EA74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灾害发生后，</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办公室经分析评估，认定灾情达到启动条件，向</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提出启动一级响应的建议，</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lang w:eastAsia="zh-CN"/>
        </w:rPr>
        <w:t>报</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决定。必要时，</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直接决定启动一级响应。</w:t>
      </w:r>
    </w:p>
    <w:p w14:paraId="130B91A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val="en-US" w:eastAsia="zh-CN"/>
        </w:rPr>
        <w:t>4</w:t>
      </w:r>
      <w:r>
        <w:rPr>
          <w:rFonts w:hint="default" w:ascii="Times New Roman" w:hAnsi="Times New Roman" w:eastAsia="仿宋_GB2312" w:cs="Times New Roman"/>
          <w:color w:val="auto"/>
          <w:sz w:val="32"/>
          <w:szCs w:val="32"/>
        </w:rPr>
        <w:t>.3</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响应措施</w:t>
      </w:r>
    </w:p>
    <w:p w14:paraId="0975A4E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主任组织协调</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级层面灾害救助工作，指导支持受灾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灾害救助工作。</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及其成员单位采取以下措施：</w:t>
      </w:r>
    </w:p>
    <w:p w14:paraId="64372DC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w:t>
      </w:r>
      <w:r>
        <w:rPr>
          <w:rFonts w:hint="default" w:ascii="Times New Roman" w:hAnsi="Times New Roman" w:eastAsia="仿宋_GB2312" w:cs="Times New Roman"/>
          <w:color w:val="auto"/>
          <w:sz w:val="32"/>
          <w:szCs w:val="32"/>
          <w:lang w:eastAsia="zh-CN"/>
        </w:rPr>
        <w:t>）发布应急响应。</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lang w:eastAsia="zh-CN"/>
        </w:rPr>
        <w:t>办公室</w:t>
      </w:r>
      <w:r>
        <w:rPr>
          <w:rFonts w:hint="default" w:ascii="Times New Roman" w:hAnsi="Times New Roman" w:eastAsia="仿宋_GB2312" w:cs="Times New Roman"/>
          <w:color w:val="auto"/>
          <w:sz w:val="32"/>
          <w:szCs w:val="32"/>
        </w:rPr>
        <w:t>将启动一级应急响应</w:t>
      </w:r>
      <w:r>
        <w:rPr>
          <w:rFonts w:hint="default" w:ascii="Times New Roman" w:hAnsi="Times New Roman" w:eastAsia="仿宋_GB2312" w:cs="Times New Roman"/>
          <w:color w:val="auto"/>
          <w:sz w:val="32"/>
          <w:szCs w:val="32"/>
          <w:lang w:val="en-US" w:eastAsia="zh-CN"/>
        </w:rPr>
        <w:t>及救灾救助情况</w:t>
      </w:r>
      <w:r>
        <w:rPr>
          <w:rFonts w:hint="default" w:ascii="Times New Roman" w:hAnsi="Times New Roman" w:eastAsia="仿宋_GB2312" w:cs="Times New Roman"/>
          <w:color w:val="auto"/>
          <w:sz w:val="32"/>
          <w:szCs w:val="32"/>
        </w:rPr>
        <w:t>迅速上报</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以及</w:t>
      </w:r>
      <w:r>
        <w:rPr>
          <w:rFonts w:hint="eastAsia" w:ascii="Times New Roman" w:hAnsi="Times New Roman" w:eastAsia="仿宋_GB2312" w:cs="Times New Roman"/>
          <w:color w:val="auto"/>
          <w:sz w:val="32"/>
          <w:szCs w:val="32"/>
          <w:lang w:val="en-US" w:eastAsia="zh-CN"/>
        </w:rPr>
        <w:t>市安全生产和</w:t>
      </w:r>
      <w:r>
        <w:rPr>
          <w:rFonts w:hint="default" w:ascii="Times New Roman" w:hAnsi="Times New Roman" w:eastAsia="仿宋_GB2312" w:cs="Times New Roman"/>
          <w:color w:val="auto"/>
          <w:sz w:val="32"/>
          <w:szCs w:val="32"/>
        </w:rPr>
        <w:t>防灾减灾救灾委员会办公室，并通报</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成员单位及相关</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人民政府</w:t>
      </w:r>
      <w:r>
        <w:rPr>
          <w:rFonts w:hint="default" w:ascii="Times New Roman" w:hAnsi="Times New Roman" w:eastAsia="仿宋_GB2312" w:cs="Times New Roman"/>
          <w:color w:val="auto"/>
          <w:sz w:val="32"/>
          <w:szCs w:val="32"/>
        </w:rPr>
        <w:t>，督促相关</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成员单位按照本</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、本部门预案启动相应级别的应急响应。</w:t>
      </w:r>
    </w:p>
    <w:p w14:paraId="06DEB58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召开会商研判会。</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主任主持召开会商会议，各成员单位、专家</w:t>
      </w:r>
      <w:r>
        <w:rPr>
          <w:rFonts w:hint="default" w:ascii="Times New Roman" w:hAnsi="Times New Roman" w:eastAsia="仿宋_GB2312" w:cs="Times New Roman"/>
          <w:color w:val="auto"/>
          <w:sz w:val="32"/>
          <w:szCs w:val="32"/>
          <w:lang w:val="en-US" w:eastAsia="zh-CN"/>
        </w:rPr>
        <w:t>组</w:t>
      </w:r>
      <w:r>
        <w:rPr>
          <w:rFonts w:hint="default" w:ascii="Times New Roman" w:hAnsi="Times New Roman" w:eastAsia="仿宋_GB2312" w:cs="Times New Roman"/>
          <w:color w:val="auto"/>
          <w:sz w:val="32"/>
          <w:szCs w:val="32"/>
        </w:rPr>
        <w:t>及重灾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参加，协调落实</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关于救灾工作的指示，对指导支持受灾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救灾的重大事项作出决定。</w:t>
      </w:r>
    </w:p>
    <w:p w14:paraId="4DD1149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3</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eastAsia="zh-CN"/>
        </w:rPr>
        <w:t>派出工作组。</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主任率有关部门赴</w:t>
      </w:r>
      <w:r>
        <w:rPr>
          <w:rFonts w:hint="default" w:ascii="Times New Roman" w:hAnsi="Times New Roman" w:eastAsia="仿宋_GB2312" w:cs="Times New Roman"/>
          <w:color w:val="auto"/>
          <w:sz w:val="32"/>
          <w:szCs w:val="32"/>
          <w:lang w:eastAsia="zh-CN"/>
        </w:rPr>
        <w:t>重</w:t>
      </w:r>
      <w:r>
        <w:rPr>
          <w:rFonts w:hint="default" w:ascii="Times New Roman" w:hAnsi="Times New Roman" w:eastAsia="仿宋_GB2312" w:cs="Times New Roman"/>
          <w:color w:val="auto"/>
          <w:sz w:val="32"/>
          <w:szCs w:val="32"/>
        </w:rPr>
        <w:t>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指导灾害救助工作，核查灾情，慰问受灾群众。</w:t>
      </w:r>
    </w:p>
    <w:p w14:paraId="5B42149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w:t>
      </w:r>
      <w:r>
        <w:rPr>
          <w:rFonts w:hint="default" w:ascii="Times New Roman" w:hAnsi="Times New Roman" w:eastAsia="仿宋_GB2312" w:cs="Times New Roman"/>
          <w:color w:val="auto"/>
          <w:sz w:val="32"/>
          <w:szCs w:val="32"/>
          <w:lang w:eastAsia="zh-CN"/>
        </w:rPr>
        <w:t>灾情统计报送。</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和各重点涉灾部门实行24小时领导带班值班制度。相关</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人民政府</w:t>
      </w:r>
      <w:r>
        <w:rPr>
          <w:rFonts w:hint="default" w:ascii="Times New Roman" w:hAnsi="Times New Roman" w:eastAsia="仿宋_GB2312" w:cs="Times New Roman"/>
          <w:color w:val="auto"/>
          <w:sz w:val="32"/>
          <w:szCs w:val="32"/>
        </w:rPr>
        <w:t>及</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负有灾情信息统计</w:t>
      </w:r>
      <w:r>
        <w:rPr>
          <w:rFonts w:hint="default" w:ascii="Times New Roman" w:hAnsi="Times New Roman" w:eastAsia="仿宋_GB2312" w:cs="Times New Roman"/>
          <w:color w:val="auto"/>
          <w:sz w:val="32"/>
          <w:szCs w:val="32"/>
          <w:lang w:eastAsia="zh-CN"/>
        </w:rPr>
        <w:t>职能</w:t>
      </w:r>
      <w:r>
        <w:rPr>
          <w:rFonts w:hint="default" w:ascii="Times New Roman" w:hAnsi="Times New Roman" w:eastAsia="仿宋_GB2312" w:cs="Times New Roman"/>
          <w:color w:val="auto"/>
          <w:sz w:val="32"/>
          <w:szCs w:val="32"/>
        </w:rPr>
        <w:t>的有关成员单位每日</w:t>
      </w:r>
      <w:r>
        <w:rPr>
          <w:rFonts w:hint="default" w:ascii="Times New Roman" w:hAnsi="Times New Roman" w:eastAsia="仿宋_GB2312" w:cs="Times New Roman"/>
          <w:color w:val="auto"/>
          <w:sz w:val="32"/>
          <w:szCs w:val="32"/>
          <w:lang w:val="en-US" w:eastAsia="zh-CN"/>
        </w:rPr>
        <w:t>7时、</w:t>
      </w:r>
      <w:r>
        <w:rPr>
          <w:rFonts w:hint="default" w:ascii="Times New Roman" w:hAnsi="Times New Roman" w:eastAsia="仿宋_GB2312" w:cs="Times New Roman"/>
          <w:color w:val="auto"/>
          <w:sz w:val="32"/>
          <w:szCs w:val="32"/>
        </w:rPr>
        <w:t>1</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时前向</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办公室报告灾情、受灾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需求、救灾工作动态。</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办公室及时掌握并按照有关规定统一发布灾情和救灾工作动态信息，并及时向</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和</w:t>
      </w:r>
      <w:r>
        <w:rPr>
          <w:rFonts w:hint="eastAsia"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lang w:val="en-US" w:eastAsia="zh-CN"/>
        </w:rPr>
        <w:t>应急管理</w:t>
      </w:r>
      <w:r>
        <w:rPr>
          <w:rFonts w:hint="eastAsia"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报告。</w:t>
      </w:r>
    </w:p>
    <w:p w14:paraId="18030A6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（5）</w:t>
      </w:r>
      <w:r>
        <w:rPr>
          <w:rFonts w:hint="default" w:ascii="Times New Roman" w:hAnsi="Times New Roman" w:eastAsia="仿宋_GB2312" w:cs="Times New Roman"/>
          <w:color w:val="auto"/>
          <w:sz w:val="32"/>
          <w:szCs w:val="32"/>
          <w:lang w:eastAsia="zh-CN"/>
        </w:rPr>
        <w:t>救灾款物保障。</w:t>
      </w:r>
      <w:r>
        <w:rPr>
          <w:rFonts w:hint="eastAsia" w:ascii="Times New Roman" w:hAnsi="Times New Roman" w:eastAsia="仿宋_GB2312" w:cs="Times New Roman"/>
          <w:color w:val="auto"/>
          <w:sz w:val="32"/>
          <w:szCs w:val="32"/>
          <w:lang w:val="en-US" w:eastAsia="zh-CN"/>
        </w:rPr>
        <w:t>社会事业局会</w:t>
      </w:r>
      <w:r>
        <w:rPr>
          <w:rFonts w:hint="default" w:ascii="Times New Roman" w:hAnsi="Times New Roman" w:eastAsia="仿宋_GB2312" w:cs="Times New Roman"/>
          <w:color w:val="auto"/>
          <w:sz w:val="32"/>
          <w:szCs w:val="32"/>
        </w:rPr>
        <w:t>商</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下拨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级应急管理专项资金；</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联合</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向</w:t>
      </w:r>
      <w:r>
        <w:rPr>
          <w:rFonts w:hint="eastAsia"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lang w:val="en-US" w:eastAsia="zh-CN"/>
        </w:rPr>
        <w:t>级</w:t>
      </w:r>
      <w:r>
        <w:rPr>
          <w:rFonts w:hint="default" w:ascii="Times New Roman" w:hAnsi="Times New Roman" w:eastAsia="仿宋_GB2312" w:cs="Times New Roman"/>
          <w:color w:val="auto"/>
          <w:sz w:val="32"/>
          <w:szCs w:val="32"/>
        </w:rPr>
        <w:t>应急管理</w:t>
      </w:r>
      <w:r>
        <w:rPr>
          <w:rFonts w:hint="default" w:ascii="Times New Roman" w:hAnsi="Times New Roman" w:eastAsia="仿宋_GB2312" w:cs="Times New Roman"/>
          <w:color w:val="auto"/>
          <w:sz w:val="32"/>
          <w:szCs w:val="32"/>
          <w:lang w:val="en-US" w:eastAsia="zh-CN"/>
        </w:rPr>
        <w:t>和</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部门</w:t>
      </w:r>
      <w:r>
        <w:rPr>
          <w:rFonts w:hint="default" w:ascii="Times New Roman" w:hAnsi="Times New Roman" w:eastAsia="仿宋_GB2312" w:cs="Times New Roman"/>
          <w:color w:val="auto"/>
          <w:sz w:val="32"/>
          <w:szCs w:val="32"/>
        </w:rPr>
        <w:t>申请自然灾害救助资金</w:t>
      </w:r>
      <w:r>
        <w:rPr>
          <w:rFonts w:hint="default" w:ascii="Times New Roman" w:hAnsi="Times New Roman" w:eastAsia="仿宋_GB2312" w:cs="Times New Roman"/>
          <w:color w:val="auto"/>
          <w:sz w:val="32"/>
          <w:szCs w:val="32"/>
          <w:lang w:eastAsia="zh-CN"/>
        </w:rPr>
        <w:t>、救灾物资</w:t>
      </w:r>
      <w:r>
        <w:rPr>
          <w:rFonts w:hint="default" w:ascii="Times New Roman" w:hAnsi="Times New Roman" w:eastAsia="仿宋_GB2312" w:cs="Times New Roman"/>
          <w:color w:val="auto"/>
          <w:sz w:val="32"/>
          <w:szCs w:val="32"/>
        </w:rPr>
        <w:t>支持。</w:t>
      </w:r>
      <w:r>
        <w:rPr>
          <w:rFonts w:hint="eastAsia" w:ascii="Times New Roman" w:hAnsi="Times New Roman" w:eastAsia="仿宋_GB2312" w:cs="Times New Roman"/>
          <w:color w:val="auto"/>
          <w:sz w:val="32"/>
          <w:szCs w:val="32"/>
          <w:lang w:val="en-US" w:eastAsia="zh-CN"/>
        </w:rPr>
        <w:t>经发局</w:t>
      </w:r>
      <w:r>
        <w:rPr>
          <w:rFonts w:hint="default" w:ascii="Times New Roman" w:hAnsi="Times New Roman" w:eastAsia="仿宋_GB2312" w:cs="Times New Roman"/>
          <w:color w:val="auto"/>
          <w:sz w:val="32"/>
          <w:szCs w:val="32"/>
        </w:rPr>
        <w:t>及时组织申报</w:t>
      </w:r>
      <w:r>
        <w:rPr>
          <w:rFonts w:hint="default" w:ascii="Times New Roman" w:hAnsi="Times New Roman" w:eastAsia="仿宋_GB2312" w:cs="Times New Roman"/>
          <w:color w:val="auto"/>
          <w:sz w:val="32"/>
          <w:szCs w:val="32"/>
          <w:lang w:val="en-US" w:eastAsia="zh-CN"/>
        </w:rPr>
        <w:t>上级</w:t>
      </w:r>
      <w:r>
        <w:rPr>
          <w:rFonts w:hint="default" w:ascii="Times New Roman" w:hAnsi="Times New Roman" w:eastAsia="仿宋_GB2312" w:cs="Times New Roman"/>
          <w:color w:val="auto"/>
          <w:sz w:val="32"/>
          <w:szCs w:val="32"/>
        </w:rPr>
        <w:t>灾后应急恢复重建预算内投资。</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lang w:val="en-US" w:eastAsia="zh-CN"/>
        </w:rPr>
        <w:t>根据需求会同相关部门</w:t>
      </w:r>
      <w:r>
        <w:rPr>
          <w:rFonts w:hint="default" w:ascii="Times New Roman" w:hAnsi="Times New Roman" w:eastAsia="仿宋_GB2312" w:cs="Times New Roman"/>
          <w:color w:val="auto"/>
          <w:sz w:val="32"/>
          <w:szCs w:val="32"/>
          <w:lang w:eastAsia="zh-CN"/>
        </w:rPr>
        <w:t>紧急调拨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eastAsia="zh-CN"/>
        </w:rPr>
        <w:t>级生活类救灾物资。</w:t>
      </w:r>
      <w:r>
        <w:rPr>
          <w:rFonts w:hint="default" w:ascii="Times New Roman" w:hAnsi="Times New Roman" w:eastAsia="仿宋_GB2312" w:cs="Times New Roman"/>
          <w:color w:val="auto"/>
          <w:sz w:val="32"/>
          <w:szCs w:val="32"/>
        </w:rPr>
        <w:t>在收到</w:t>
      </w:r>
      <w:r>
        <w:rPr>
          <w:rFonts w:hint="default" w:ascii="Times New Roman" w:hAnsi="Times New Roman" w:eastAsia="仿宋_GB2312" w:cs="Times New Roman"/>
          <w:color w:val="auto"/>
          <w:sz w:val="32"/>
          <w:szCs w:val="32"/>
          <w:lang w:val="en-US" w:eastAsia="zh-CN"/>
        </w:rPr>
        <w:t>上级</w:t>
      </w:r>
      <w:r>
        <w:rPr>
          <w:rFonts w:hint="default" w:ascii="Times New Roman" w:hAnsi="Times New Roman" w:eastAsia="仿宋_GB2312" w:cs="Times New Roman"/>
          <w:color w:val="auto"/>
          <w:sz w:val="32"/>
          <w:szCs w:val="32"/>
        </w:rPr>
        <w:t>自然灾害救助资金后，根据</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申请和有关部门对灾情的核定情况，</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迅速制定分配方案，并及时下拨至各</w:t>
      </w:r>
      <w:r>
        <w:rPr>
          <w:rFonts w:hint="default" w:ascii="Times New Roman" w:hAnsi="Times New Roman" w:eastAsia="仿宋_GB2312" w:cs="Times New Roman"/>
          <w:color w:val="auto"/>
          <w:sz w:val="32"/>
          <w:szCs w:val="32"/>
          <w:lang w:eastAsia="zh-CN"/>
        </w:rPr>
        <w:t>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协调指导开展救灾物资、人员运输与重要通道快速修复等工作。</w:t>
      </w:r>
    </w:p>
    <w:p w14:paraId="00333FC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w:t>
      </w:r>
      <w:r>
        <w:rPr>
          <w:rFonts w:hint="default" w:ascii="Times New Roman" w:hAnsi="Times New Roman" w:eastAsia="仿宋_GB2312" w:cs="Times New Roman"/>
          <w:color w:val="auto"/>
          <w:sz w:val="32"/>
          <w:szCs w:val="32"/>
          <w:lang w:eastAsia="zh-CN"/>
        </w:rPr>
        <w:t>安置受灾群众。</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会同有关部门指导受灾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统筹安置受灾群众，做好集中安置点管理服务，保障受灾群众基本生活。</w:t>
      </w:r>
      <w:r>
        <w:rPr>
          <w:rFonts w:hint="eastAsia" w:ascii="Times New Roman" w:hAnsi="Times New Roman" w:eastAsia="仿宋_GB2312" w:cs="Times New Roman"/>
          <w:color w:val="auto"/>
          <w:sz w:val="32"/>
          <w:szCs w:val="32"/>
          <w:lang w:val="en-US" w:eastAsia="zh-CN"/>
        </w:rPr>
        <w:t>新区卫生部门争取市</w:t>
      </w:r>
      <w:r>
        <w:rPr>
          <w:rFonts w:hint="default" w:ascii="Times New Roman" w:hAnsi="Times New Roman" w:eastAsia="仿宋_GB2312" w:cs="Times New Roman"/>
          <w:color w:val="auto"/>
          <w:sz w:val="32"/>
          <w:szCs w:val="32"/>
        </w:rPr>
        <w:t>卫健委、疾病预防控制</w:t>
      </w:r>
      <w:r>
        <w:rPr>
          <w:rFonts w:hint="default" w:ascii="Times New Roman" w:hAnsi="Times New Roman" w:eastAsia="仿宋_GB2312" w:cs="Times New Roman"/>
          <w:color w:val="auto"/>
          <w:sz w:val="32"/>
          <w:szCs w:val="32"/>
          <w:lang w:val="en-US" w:eastAsia="zh-CN"/>
        </w:rPr>
        <w:t>中心、</w:t>
      </w:r>
      <w:r>
        <w:rPr>
          <w:rFonts w:hint="default" w:ascii="Times New Roman" w:hAnsi="Times New Roman" w:eastAsia="仿宋_GB2312" w:cs="Times New Roman"/>
          <w:color w:val="auto"/>
          <w:sz w:val="32"/>
          <w:szCs w:val="32"/>
        </w:rPr>
        <w:t>红十字会</w:t>
      </w:r>
      <w:r>
        <w:rPr>
          <w:rFonts w:hint="eastAsia" w:ascii="Times New Roman" w:hAnsi="Times New Roman" w:eastAsia="仿宋_GB2312" w:cs="Times New Roman"/>
          <w:color w:val="auto"/>
          <w:sz w:val="32"/>
          <w:szCs w:val="32"/>
          <w:lang w:val="en-US" w:eastAsia="zh-CN"/>
        </w:rPr>
        <w:t>支持，</w:t>
      </w:r>
      <w:r>
        <w:rPr>
          <w:rFonts w:hint="default" w:ascii="Times New Roman" w:hAnsi="Times New Roman" w:eastAsia="仿宋_GB2312" w:cs="Times New Roman"/>
          <w:color w:val="auto"/>
          <w:sz w:val="32"/>
          <w:szCs w:val="32"/>
        </w:rPr>
        <w:t>根据需要，及时组织医疗卫生队伍赴受灾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协助开展医疗救治、卫生防疫和心理援助等工作。</w:t>
      </w:r>
    </w:p>
    <w:p w14:paraId="0DB61FC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7</w:t>
      </w:r>
      <w:r>
        <w:rPr>
          <w:rFonts w:hint="default" w:ascii="Times New Roman" w:hAnsi="Times New Roman" w:eastAsia="仿宋_GB2312" w:cs="Times New Roman"/>
          <w:color w:val="auto"/>
          <w:sz w:val="32"/>
          <w:szCs w:val="32"/>
          <w:lang w:eastAsia="zh-CN"/>
        </w:rPr>
        <w:t>）提供技术支撑。</w:t>
      </w:r>
      <w:r>
        <w:rPr>
          <w:rFonts w:hint="eastAsia" w:ascii="Times New Roman" w:hAnsi="Times New Roman" w:eastAsia="仿宋_GB2312" w:cs="Times New Roman"/>
          <w:color w:val="auto"/>
          <w:sz w:val="32"/>
          <w:szCs w:val="32"/>
          <w:lang w:val="en-US" w:eastAsia="zh-CN"/>
        </w:rPr>
        <w:t>新区产促局组织争取市</w:t>
      </w:r>
      <w:r>
        <w:rPr>
          <w:rFonts w:hint="eastAsia" w:ascii="仿宋_GB2312" w:hAnsi="仿宋_GB2312" w:eastAsia="仿宋_GB2312" w:cs="仿宋_GB2312"/>
          <w:color w:val="auto"/>
          <w:spacing w:val="0"/>
          <w:position w:val="0"/>
          <w:sz w:val="32"/>
          <w:szCs w:val="32"/>
          <w:lang w:val="en-US" w:eastAsia="zh-CN"/>
        </w:rPr>
        <w:t>电信公司、移动公司、联通公司支持，</w:t>
      </w:r>
      <w:r>
        <w:rPr>
          <w:rFonts w:hint="default" w:ascii="Times New Roman" w:hAnsi="Times New Roman" w:eastAsia="仿宋_GB2312" w:cs="Times New Roman"/>
          <w:color w:val="auto"/>
          <w:sz w:val="32"/>
          <w:szCs w:val="32"/>
        </w:rPr>
        <w:t>做好受灾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应急通信保障工作</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提供科技方面的综合咨询建议，协调适用于灾区救援的科技成果支持救灾工作。自然资源</w:t>
      </w:r>
      <w:r>
        <w:rPr>
          <w:rFonts w:hint="default" w:ascii="Times New Roman" w:hAnsi="Times New Roman" w:eastAsia="仿宋_GB2312" w:cs="Times New Roman"/>
          <w:color w:val="auto"/>
          <w:sz w:val="32"/>
          <w:szCs w:val="32"/>
          <w:lang w:val="en-US" w:eastAsia="zh-CN"/>
        </w:rPr>
        <w:t>和规划局</w:t>
      </w:r>
      <w:r>
        <w:rPr>
          <w:rFonts w:hint="default" w:ascii="Times New Roman" w:hAnsi="Times New Roman" w:eastAsia="仿宋_GB2312" w:cs="Times New Roman"/>
          <w:color w:val="auto"/>
          <w:sz w:val="32"/>
          <w:szCs w:val="32"/>
        </w:rPr>
        <w:t>及时提供受灾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地理信息数据，组织受灾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现场影像获取等应急测绘，开展灾情监测和空间分析，提供应急测绘保障服务。生态环境</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及时监测因灾害导致的生态环境破坏、污染、变化等情况，对</w:t>
      </w:r>
      <w:r>
        <w:rPr>
          <w:rFonts w:hint="default" w:ascii="Times New Roman" w:hAnsi="Times New Roman" w:eastAsia="仿宋_GB2312" w:cs="Times New Roman"/>
          <w:color w:val="auto"/>
          <w:sz w:val="32"/>
          <w:szCs w:val="32"/>
          <w:lang w:eastAsia="zh-CN"/>
        </w:rPr>
        <w:t>发生</w:t>
      </w:r>
      <w:r>
        <w:rPr>
          <w:rFonts w:hint="default" w:ascii="Times New Roman" w:hAnsi="Times New Roman" w:eastAsia="仿宋_GB2312" w:cs="Times New Roman"/>
          <w:color w:val="auto"/>
          <w:sz w:val="32"/>
          <w:szCs w:val="32"/>
        </w:rPr>
        <w:t>突发环境事件的受灾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开展环境</w:t>
      </w:r>
      <w:r>
        <w:rPr>
          <w:rFonts w:hint="default" w:ascii="Times New Roman" w:hAnsi="Times New Roman" w:eastAsia="仿宋_GB2312" w:cs="Times New Roman"/>
          <w:color w:val="auto"/>
          <w:sz w:val="32"/>
          <w:szCs w:val="32"/>
          <w:lang w:eastAsia="zh-CN"/>
        </w:rPr>
        <w:t>影响</w:t>
      </w:r>
      <w:r>
        <w:rPr>
          <w:rFonts w:hint="default" w:ascii="Times New Roman" w:hAnsi="Times New Roman" w:eastAsia="仿宋_GB2312" w:cs="Times New Roman"/>
          <w:color w:val="auto"/>
          <w:sz w:val="32"/>
          <w:szCs w:val="32"/>
        </w:rPr>
        <w:t>和损失等评估工作。</w:t>
      </w:r>
    </w:p>
    <w:p w14:paraId="4B2D6A2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8</w:t>
      </w:r>
      <w:r>
        <w:rPr>
          <w:rFonts w:hint="default" w:ascii="Times New Roman" w:hAnsi="Times New Roman" w:eastAsia="仿宋_GB2312" w:cs="Times New Roman"/>
          <w:color w:val="auto"/>
          <w:sz w:val="32"/>
          <w:szCs w:val="32"/>
          <w:lang w:eastAsia="zh-CN"/>
        </w:rPr>
        <w:t>）投入救灾力量。</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应急管理</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指导专业救援队伍、社会组织、社会工作者、志愿者等社会力量参与灾害救助工作。</w:t>
      </w:r>
      <w:r>
        <w:rPr>
          <w:rFonts w:hint="eastAsia" w:ascii="Times New Roman" w:hAnsi="Times New Roman" w:eastAsia="仿宋_GB2312" w:cs="Times New Roman"/>
          <w:color w:val="auto"/>
          <w:sz w:val="32"/>
          <w:szCs w:val="32"/>
          <w:lang w:val="en-US" w:eastAsia="zh-CN"/>
        </w:rPr>
        <w:t>新区武装部</w:t>
      </w:r>
      <w:r>
        <w:rPr>
          <w:rFonts w:hint="default" w:ascii="Times New Roman" w:hAnsi="Times New Roman" w:eastAsia="仿宋_GB2312" w:cs="Times New Roman"/>
          <w:color w:val="auto"/>
          <w:sz w:val="32"/>
          <w:szCs w:val="32"/>
        </w:rPr>
        <w:t>、公安</w:t>
      </w:r>
      <w:r>
        <w:rPr>
          <w:rFonts w:hint="eastAsia" w:ascii="Times New Roman" w:hAnsi="Times New Roman" w:eastAsia="仿宋_GB2312" w:cs="Times New Roman"/>
          <w:color w:val="auto"/>
          <w:sz w:val="32"/>
          <w:szCs w:val="32"/>
          <w:lang w:eastAsia="zh-CN"/>
        </w:rPr>
        <w:t>分</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组织协调解放军、武警部队、民兵预备役部队、公安、专业救援队伍参加抢险救灾，协助受灾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做好</w:t>
      </w:r>
      <w:r>
        <w:rPr>
          <w:rFonts w:hint="default" w:ascii="Times New Roman" w:hAnsi="Times New Roman" w:eastAsia="仿宋_GB2312" w:cs="Times New Roman"/>
          <w:color w:val="auto"/>
          <w:sz w:val="32"/>
          <w:szCs w:val="32"/>
          <w:lang w:eastAsia="zh-CN"/>
        </w:rPr>
        <w:t>治安管理和安全保卫工作</w:t>
      </w:r>
      <w:r>
        <w:rPr>
          <w:rFonts w:hint="default" w:ascii="Times New Roman" w:hAnsi="Times New Roman" w:eastAsia="仿宋_GB2312" w:cs="Times New Roman"/>
          <w:color w:val="auto"/>
          <w:sz w:val="32"/>
          <w:szCs w:val="32"/>
        </w:rPr>
        <w:t>。消防救援</w:t>
      </w:r>
      <w:r>
        <w:rPr>
          <w:rFonts w:hint="eastAsia" w:ascii="Times New Roman" w:hAnsi="Times New Roman" w:eastAsia="仿宋_GB2312" w:cs="Times New Roman"/>
          <w:color w:val="auto"/>
          <w:sz w:val="32"/>
          <w:szCs w:val="32"/>
          <w:lang w:val="en-US" w:eastAsia="zh-CN"/>
        </w:rPr>
        <w:t>大</w:t>
      </w:r>
      <w:r>
        <w:rPr>
          <w:rFonts w:hint="default" w:ascii="Times New Roman" w:hAnsi="Times New Roman" w:eastAsia="仿宋_GB2312" w:cs="Times New Roman"/>
          <w:color w:val="auto"/>
          <w:sz w:val="32"/>
          <w:szCs w:val="32"/>
        </w:rPr>
        <w:t>队</w:t>
      </w:r>
      <w:r>
        <w:rPr>
          <w:rFonts w:hint="default" w:ascii="Times New Roman" w:hAnsi="Times New Roman" w:eastAsia="仿宋_GB2312" w:cs="Times New Roman"/>
          <w:color w:val="auto"/>
          <w:sz w:val="32"/>
          <w:szCs w:val="32"/>
          <w:lang w:eastAsia="zh-CN"/>
        </w:rPr>
        <w:t>协调</w:t>
      </w:r>
      <w:r>
        <w:rPr>
          <w:rFonts w:hint="default" w:ascii="Times New Roman" w:hAnsi="Times New Roman" w:eastAsia="仿宋_GB2312" w:cs="Times New Roman"/>
          <w:color w:val="auto"/>
          <w:sz w:val="32"/>
          <w:szCs w:val="32"/>
        </w:rPr>
        <w:t>综合性消防救援队伍参加救援</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在重点区域前置救援力量值守待命</w:t>
      </w:r>
      <w:r>
        <w:rPr>
          <w:rFonts w:hint="default" w:ascii="Times New Roman" w:hAnsi="Times New Roman" w:eastAsia="仿宋_GB2312" w:cs="Times New Roman"/>
          <w:color w:val="auto"/>
          <w:sz w:val="32"/>
          <w:szCs w:val="32"/>
          <w:lang w:eastAsia="zh-CN"/>
        </w:rPr>
        <w:t>，并</w:t>
      </w:r>
      <w:r>
        <w:rPr>
          <w:rFonts w:hint="default" w:ascii="Times New Roman" w:hAnsi="Times New Roman" w:eastAsia="仿宋_GB2312" w:cs="Times New Roman"/>
          <w:color w:val="auto"/>
          <w:sz w:val="32"/>
          <w:szCs w:val="32"/>
          <w:lang w:val="en-US" w:eastAsia="zh-CN"/>
        </w:rPr>
        <w:t>指导</w:t>
      </w:r>
      <w:r>
        <w:rPr>
          <w:rFonts w:hint="default" w:ascii="Times New Roman" w:hAnsi="Times New Roman" w:eastAsia="仿宋_GB2312" w:cs="Times New Roman"/>
          <w:color w:val="auto"/>
          <w:sz w:val="32"/>
          <w:szCs w:val="32"/>
        </w:rPr>
        <w:t>集中安置点</w:t>
      </w:r>
      <w:r>
        <w:rPr>
          <w:rFonts w:hint="default" w:ascii="Times New Roman" w:hAnsi="Times New Roman" w:eastAsia="仿宋_GB2312" w:cs="Times New Roman"/>
          <w:color w:val="auto"/>
          <w:sz w:val="32"/>
          <w:szCs w:val="32"/>
          <w:lang w:val="en-US" w:eastAsia="zh-CN"/>
        </w:rPr>
        <w:t>做好</w:t>
      </w:r>
      <w:r>
        <w:rPr>
          <w:rFonts w:hint="default" w:ascii="Times New Roman" w:hAnsi="Times New Roman" w:eastAsia="仿宋_GB2312" w:cs="Times New Roman"/>
          <w:color w:val="auto"/>
          <w:sz w:val="32"/>
          <w:szCs w:val="32"/>
        </w:rPr>
        <w:t>消防</w:t>
      </w:r>
      <w:r>
        <w:rPr>
          <w:rFonts w:hint="default" w:ascii="Times New Roman" w:hAnsi="Times New Roman" w:eastAsia="仿宋_GB2312" w:cs="Times New Roman"/>
          <w:color w:val="auto"/>
          <w:sz w:val="32"/>
          <w:szCs w:val="32"/>
          <w:lang w:val="en-US" w:eastAsia="zh-CN"/>
        </w:rPr>
        <w:t>安全</w:t>
      </w:r>
      <w:r>
        <w:rPr>
          <w:rFonts w:hint="default" w:ascii="Times New Roman" w:hAnsi="Times New Roman" w:eastAsia="仿宋_GB2312" w:cs="Times New Roman"/>
          <w:color w:val="auto"/>
          <w:sz w:val="32"/>
          <w:szCs w:val="32"/>
        </w:rPr>
        <w:t>管理</w:t>
      </w:r>
      <w:r>
        <w:rPr>
          <w:rFonts w:hint="default" w:ascii="Times New Roman" w:hAnsi="Times New Roman" w:eastAsia="仿宋_GB2312" w:cs="Times New Roman"/>
          <w:color w:val="auto"/>
          <w:sz w:val="32"/>
          <w:szCs w:val="32"/>
          <w:lang w:eastAsia="zh-CN"/>
        </w:rPr>
        <w:t>。</w:t>
      </w:r>
    </w:p>
    <w:p w14:paraId="7BB0941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9</w:t>
      </w:r>
      <w:r>
        <w:rPr>
          <w:rFonts w:hint="default" w:ascii="Times New Roman" w:hAnsi="Times New Roman" w:eastAsia="仿宋_GB2312" w:cs="Times New Roman"/>
          <w:color w:val="auto"/>
          <w:sz w:val="32"/>
          <w:szCs w:val="32"/>
          <w:lang w:eastAsia="zh-CN"/>
        </w:rPr>
        <w:t>）加强新闻宣传。</w:t>
      </w:r>
      <w:r>
        <w:rPr>
          <w:rFonts w:hint="eastAsia" w:ascii="Times New Roman" w:hAnsi="Times New Roman" w:eastAsia="仿宋_GB2312" w:cs="Times New Roman"/>
          <w:color w:val="auto"/>
          <w:sz w:val="32"/>
          <w:szCs w:val="32"/>
          <w:lang w:val="en-US" w:eastAsia="zh-CN"/>
        </w:rPr>
        <w:t>党群工作部</w:t>
      </w:r>
      <w:r>
        <w:rPr>
          <w:rFonts w:hint="default" w:ascii="Times New Roman" w:hAnsi="Times New Roman" w:eastAsia="仿宋_GB2312" w:cs="Times New Roman"/>
          <w:color w:val="auto"/>
          <w:sz w:val="32"/>
          <w:szCs w:val="32"/>
          <w:lang w:eastAsia="zh-CN"/>
        </w:rPr>
        <w:t>指导协调</w:t>
      </w:r>
      <w:r>
        <w:rPr>
          <w:rFonts w:hint="default" w:ascii="Times New Roman" w:hAnsi="Times New Roman" w:eastAsia="仿宋_GB2312" w:cs="Times New Roman"/>
          <w:color w:val="auto"/>
          <w:sz w:val="32"/>
          <w:szCs w:val="32"/>
        </w:rPr>
        <w:t>新闻宣传和舆论引导工作，</w:t>
      </w:r>
      <w:r>
        <w:rPr>
          <w:rFonts w:hint="default" w:ascii="Times New Roman" w:hAnsi="Times New Roman" w:eastAsia="仿宋_GB2312" w:cs="Times New Roman"/>
          <w:color w:val="auto"/>
          <w:sz w:val="32"/>
          <w:szCs w:val="32"/>
          <w:lang w:eastAsia="zh-CN"/>
        </w:rPr>
        <w:t>指导相关单位</w:t>
      </w:r>
      <w:r>
        <w:rPr>
          <w:rFonts w:hint="default" w:ascii="Times New Roman" w:hAnsi="Times New Roman" w:eastAsia="仿宋_GB2312" w:cs="Times New Roman"/>
          <w:color w:val="auto"/>
          <w:sz w:val="32"/>
          <w:szCs w:val="32"/>
        </w:rPr>
        <w:t>及时组织新闻发布会，协调指导各级媒体做好新闻宣传。</w:t>
      </w:r>
    </w:p>
    <w:p w14:paraId="4B2E783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10</w:t>
      </w:r>
      <w:r>
        <w:rPr>
          <w:rFonts w:hint="default" w:ascii="Times New Roman" w:hAnsi="Times New Roman" w:eastAsia="仿宋_GB2312" w:cs="Times New Roman"/>
          <w:color w:val="auto"/>
          <w:sz w:val="32"/>
          <w:szCs w:val="32"/>
          <w:lang w:eastAsia="zh-CN"/>
        </w:rPr>
        <w:t>）恢复受灾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lang w:eastAsia="zh-CN"/>
        </w:rPr>
        <w:t>秩序。</w:t>
      </w:r>
      <w:r>
        <w:rPr>
          <w:rFonts w:hint="eastAsia" w:ascii="Times New Roman" w:hAnsi="Times New Roman" w:eastAsia="仿宋_GB2312" w:cs="Times New Roman"/>
          <w:color w:val="auto"/>
          <w:sz w:val="32"/>
          <w:szCs w:val="32"/>
          <w:lang w:val="en-US" w:eastAsia="zh-CN"/>
        </w:rPr>
        <w:t>新区社会事业局、</w:t>
      </w:r>
      <w:r>
        <w:rPr>
          <w:rFonts w:hint="default" w:ascii="Times New Roman" w:hAnsi="Times New Roman" w:eastAsia="仿宋_GB2312" w:cs="Times New Roman"/>
          <w:color w:val="auto"/>
          <w:sz w:val="32"/>
          <w:szCs w:val="32"/>
          <w:lang w:eastAsia="zh-CN"/>
        </w:rPr>
        <w:t>公安</w:t>
      </w:r>
      <w:r>
        <w:rPr>
          <w:rFonts w:hint="eastAsia" w:ascii="Times New Roman" w:hAnsi="Times New Roman" w:eastAsia="仿宋_GB2312" w:cs="Times New Roman"/>
          <w:color w:val="auto"/>
          <w:sz w:val="32"/>
          <w:szCs w:val="32"/>
          <w:lang w:val="en-US" w:eastAsia="zh-CN"/>
        </w:rPr>
        <w:t>分</w:t>
      </w:r>
      <w:r>
        <w:rPr>
          <w:rFonts w:hint="default" w:ascii="Times New Roman" w:hAnsi="Times New Roman" w:eastAsia="仿宋_GB2312" w:cs="Times New Roman"/>
          <w:color w:val="auto"/>
          <w:sz w:val="32"/>
          <w:szCs w:val="32"/>
          <w:lang w:val="en-US" w:eastAsia="zh-CN"/>
        </w:rPr>
        <w:t>局</w:t>
      </w:r>
      <w:r>
        <w:rPr>
          <w:rFonts w:hint="eastAsia" w:ascii="Times New Roman" w:hAnsi="Times New Roman" w:eastAsia="仿宋_GB2312" w:cs="Times New Roman"/>
          <w:color w:val="auto"/>
          <w:sz w:val="32"/>
          <w:szCs w:val="32"/>
          <w:lang w:val="en-US" w:eastAsia="zh-CN"/>
        </w:rPr>
        <w:t>、交警大队</w:t>
      </w:r>
      <w:r>
        <w:rPr>
          <w:rFonts w:hint="default" w:ascii="Times New Roman" w:hAnsi="Times New Roman" w:eastAsia="仿宋_GB2312" w:cs="Times New Roman"/>
          <w:color w:val="auto"/>
          <w:sz w:val="32"/>
          <w:szCs w:val="32"/>
          <w:lang w:eastAsia="zh-CN"/>
        </w:rPr>
        <w:t>指导加强受灾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lang w:eastAsia="zh-CN"/>
        </w:rPr>
        <w:t>社会</w:t>
      </w:r>
      <w:r>
        <w:rPr>
          <w:rFonts w:hint="default" w:ascii="Times New Roman" w:hAnsi="Times New Roman" w:eastAsia="仿宋_GB2312" w:cs="Times New Roman"/>
          <w:color w:val="auto"/>
          <w:sz w:val="32"/>
          <w:szCs w:val="32"/>
        </w:rPr>
        <w:t>治安</w:t>
      </w:r>
      <w:r>
        <w:rPr>
          <w:rFonts w:hint="default" w:ascii="Times New Roman" w:hAnsi="Times New Roman" w:eastAsia="仿宋_GB2312" w:cs="Times New Roman"/>
          <w:color w:val="auto"/>
          <w:sz w:val="32"/>
          <w:szCs w:val="32"/>
          <w:lang w:eastAsia="zh-CN"/>
        </w:rPr>
        <w:t>和道路交通秩序维护。</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开展</w:t>
      </w:r>
      <w:r>
        <w:rPr>
          <w:rFonts w:hint="default" w:ascii="Times New Roman" w:hAnsi="Times New Roman" w:eastAsia="仿宋_GB2312" w:cs="Times New Roman"/>
          <w:color w:val="auto"/>
          <w:sz w:val="32"/>
          <w:szCs w:val="32"/>
          <w:lang w:eastAsia="zh-CN"/>
        </w:rPr>
        <w:t>救灾工作期间的</w:t>
      </w:r>
      <w:r>
        <w:rPr>
          <w:rFonts w:hint="default" w:ascii="Times New Roman" w:hAnsi="Times New Roman" w:eastAsia="仿宋_GB2312" w:cs="Times New Roman"/>
          <w:color w:val="auto"/>
          <w:sz w:val="32"/>
          <w:szCs w:val="32"/>
        </w:rPr>
        <w:t>公路、水</w:t>
      </w:r>
      <w:r>
        <w:rPr>
          <w:rFonts w:hint="default" w:ascii="Times New Roman" w:hAnsi="Times New Roman" w:eastAsia="仿宋_GB2312" w:cs="Times New Roman"/>
          <w:color w:val="auto"/>
          <w:sz w:val="32"/>
          <w:szCs w:val="32"/>
          <w:lang w:eastAsia="zh-CN"/>
        </w:rPr>
        <w:t>运</w:t>
      </w:r>
      <w:r>
        <w:rPr>
          <w:rFonts w:hint="default" w:ascii="Times New Roman" w:hAnsi="Times New Roman" w:eastAsia="仿宋_GB2312" w:cs="Times New Roman"/>
          <w:color w:val="auto"/>
          <w:sz w:val="32"/>
          <w:szCs w:val="32"/>
        </w:rPr>
        <w:t>设施</w:t>
      </w:r>
      <w:r>
        <w:rPr>
          <w:rFonts w:hint="default" w:ascii="Times New Roman" w:hAnsi="Times New Roman" w:eastAsia="仿宋_GB2312" w:cs="Times New Roman"/>
          <w:color w:val="auto"/>
          <w:sz w:val="32"/>
          <w:szCs w:val="32"/>
          <w:lang w:eastAsia="zh-CN"/>
        </w:rPr>
        <w:t>的抢修、维护和管理</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新区经发局</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产促局</w:t>
      </w:r>
      <w:r>
        <w:rPr>
          <w:rFonts w:hint="default" w:ascii="Times New Roman" w:hAnsi="Times New Roman" w:eastAsia="仿宋_GB2312" w:cs="Times New Roman"/>
          <w:color w:val="auto"/>
          <w:sz w:val="32"/>
          <w:szCs w:val="32"/>
        </w:rPr>
        <w:t>、市场监管局等有关部门</w:t>
      </w:r>
      <w:r>
        <w:rPr>
          <w:rFonts w:hint="default" w:ascii="Times New Roman" w:hAnsi="Times New Roman" w:eastAsia="仿宋_GB2312" w:cs="Times New Roman"/>
          <w:color w:val="auto"/>
          <w:sz w:val="32"/>
          <w:szCs w:val="32"/>
          <w:lang w:eastAsia="zh-CN"/>
        </w:rPr>
        <w:t>做好保障市场供应工作，防止重要民生商品</w:t>
      </w:r>
      <w:r>
        <w:rPr>
          <w:rFonts w:hint="default" w:ascii="Times New Roman" w:hAnsi="Times New Roman" w:eastAsia="仿宋_GB2312" w:cs="Times New Roman"/>
          <w:color w:val="auto"/>
          <w:sz w:val="32"/>
          <w:szCs w:val="32"/>
        </w:rPr>
        <w:t>价格</w:t>
      </w:r>
      <w:r>
        <w:rPr>
          <w:rFonts w:hint="default" w:ascii="Times New Roman" w:hAnsi="Times New Roman" w:eastAsia="仿宋_GB2312" w:cs="Times New Roman"/>
          <w:color w:val="auto"/>
          <w:sz w:val="32"/>
          <w:szCs w:val="32"/>
          <w:lang w:eastAsia="zh-CN"/>
        </w:rPr>
        <w:t>大幅波动</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经发局负责</w:t>
      </w:r>
      <w:r>
        <w:rPr>
          <w:rFonts w:hint="default" w:ascii="Times New Roman" w:hAnsi="Times New Roman" w:eastAsia="仿宋_GB2312" w:cs="Times New Roman"/>
          <w:color w:val="auto"/>
          <w:sz w:val="32"/>
          <w:szCs w:val="32"/>
        </w:rPr>
        <w:t>组织协调救灾物资、</w:t>
      </w:r>
      <w:r>
        <w:rPr>
          <w:rFonts w:hint="eastAsia" w:ascii="Times New Roman" w:hAnsi="Times New Roman" w:eastAsia="仿宋_GB2312" w:cs="Times New Roman"/>
          <w:color w:val="auto"/>
          <w:sz w:val="32"/>
          <w:szCs w:val="32"/>
          <w:lang w:val="en-US" w:eastAsia="zh-CN"/>
        </w:rPr>
        <w:t>产促局负责民生市场保供工作、社会事业局卫健部门负责</w:t>
      </w:r>
      <w:r>
        <w:rPr>
          <w:rFonts w:hint="default" w:ascii="Times New Roman" w:hAnsi="Times New Roman" w:eastAsia="仿宋_GB2312" w:cs="Times New Roman"/>
          <w:color w:val="auto"/>
          <w:sz w:val="32"/>
          <w:szCs w:val="32"/>
        </w:rPr>
        <w:t>防护和消杀用品、药品和医疗器械等生产供应工作。</w:t>
      </w:r>
      <w:r>
        <w:rPr>
          <w:rFonts w:hint="eastAsia" w:ascii="Times New Roman" w:hAnsi="Times New Roman" w:eastAsia="仿宋_GB2312" w:cs="Times New Roman"/>
          <w:color w:val="auto"/>
          <w:sz w:val="32"/>
          <w:szCs w:val="32"/>
          <w:lang w:val="en-US" w:eastAsia="zh-CN"/>
        </w:rPr>
        <w:t>相关保险承保机构</w:t>
      </w:r>
      <w:r>
        <w:rPr>
          <w:rFonts w:hint="default" w:ascii="Times New Roman" w:hAnsi="Times New Roman" w:eastAsia="仿宋_GB2312" w:cs="Times New Roman"/>
          <w:color w:val="auto"/>
          <w:sz w:val="32"/>
          <w:szCs w:val="32"/>
        </w:rPr>
        <w:t>做好受灾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保险理赔服务。</w:t>
      </w:r>
    </w:p>
    <w:p w14:paraId="6DDEE81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11</w:t>
      </w:r>
      <w:r>
        <w:rPr>
          <w:rFonts w:hint="default" w:ascii="Times New Roman" w:hAnsi="Times New Roman" w:eastAsia="仿宋_GB2312" w:cs="Times New Roman"/>
          <w:color w:val="auto"/>
          <w:sz w:val="32"/>
          <w:szCs w:val="32"/>
          <w:lang w:eastAsia="zh-CN"/>
        </w:rPr>
        <w:t>）抢修基础设施。</w:t>
      </w:r>
      <w:r>
        <w:rPr>
          <w:rFonts w:hint="eastAsia" w:ascii="Times New Roman" w:hAnsi="Times New Roman" w:eastAsia="仿宋_GB2312" w:cs="Times New Roman"/>
          <w:color w:val="auto"/>
          <w:sz w:val="32"/>
          <w:szCs w:val="32"/>
          <w:lang w:val="en-US" w:eastAsia="zh-CN"/>
        </w:rPr>
        <w:t>新区经发局</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社会事业局、住建局</w:t>
      </w:r>
      <w:r>
        <w:rPr>
          <w:rFonts w:hint="default" w:ascii="Times New Roman" w:hAnsi="Times New Roman" w:eastAsia="仿宋_GB2312" w:cs="Times New Roman"/>
          <w:color w:val="auto"/>
          <w:sz w:val="32"/>
          <w:szCs w:val="32"/>
        </w:rPr>
        <w:t>及时指导受灾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做好恢复重建工作。</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lang w:eastAsia="zh-CN"/>
        </w:rPr>
        <w:t>指导因灾倒损房恢复重建维修工作。</w:t>
      </w:r>
      <w:r>
        <w:rPr>
          <w:rFonts w:hint="eastAsia" w:ascii="Times New Roman" w:hAnsi="Times New Roman" w:eastAsia="仿宋_GB2312" w:cs="Times New Roman"/>
          <w:color w:val="auto"/>
          <w:sz w:val="32"/>
          <w:szCs w:val="32"/>
          <w:lang w:val="en-US" w:eastAsia="zh-CN"/>
        </w:rPr>
        <w:t>住建局</w:t>
      </w:r>
      <w:r>
        <w:rPr>
          <w:rFonts w:hint="default" w:ascii="Times New Roman" w:hAnsi="Times New Roman" w:eastAsia="仿宋_GB2312" w:cs="Times New Roman"/>
          <w:color w:val="auto"/>
          <w:sz w:val="32"/>
          <w:szCs w:val="32"/>
        </w:rPr>
        <w:t>指导灾后房屋建筑和市政基础设施工程的安全应急评估等工作。</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指导受灾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水利水电工程设施修复、水利行业供水和村镇应急供水工作</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指导灾后</w:t>
      </w:r>
      <w:r>
        <w:rPr>
          <w:rFonts w:hint="default" w:ascii="Times New Roman" w:hAnsi="Times New Roman" w:eastAsia="仿宋_GB2312" w:cs="Times New Roman"/>
          <w:color w:val="auto"/>
          <w:sz w:val="32"/>
          <w:szCs w:val="32"/>
          <w:lang w:eastAsia="zh-CN"/>
        </w:rPr>
        <w:t>农业</w:t>
      </w:r>
      <w:r>
        <w:rPr>
          <w:rFonts w:hint="default" w:ascii="Times New Roman" w:hAnsi="Times New Roman" w:eastAsia="仿宋_GB2312" w:cs="Times New Roman"/>
          <w:color w:val="auto"/>
          <w:sz w:val="32"/>
          <w:szCs w:val="32"/>
        </w:rPr>
        <w:t>生产恢复。</w:t>
      </w:r>
      <w:r>
        <w:rPr>
          <w:rFonts w:hint="eastAsia" w:ascii="Times New Roman" w:hAnsi="Times New Roman" w:eastAsia="仿宋_GB2312" w:cs="Times New Roman"/>
          <w:color w:val="auto"/>
          <w:sz w:val="32"/>
          <w:szCs w:val="32"/>
          <w:lang w:val="en-US" w:eastAsia="zh-CN"/>
        </w:rPr>
        <w:t>经发局</w:t>
      </w:r>
      <w:r>
        <w:rPr>
          <w:rFonts w:hint="default" w:ascii="Times New Roman" w:hAnsi="Times New Roman" w:eastAsia="仿宋_GB2312" w:cs="Times New Roman"/>
          <w:color w:val="auto"/>
          <w:sz w:val="32"/>
          <w:szCs w:val="32"/>
        </w:rPr>
        <w:t>指导</w:t>
      </w:r>
      <w:r>
        <w:rPr>
          <w:rFonts w:hint="default" w:ascii="Times New Roman" w:hAnsi="Times New Roman" w:eastAsia="仿宋_GB2312" w:cs="Times New Roman"/>
          <w:color w:val="auto"/>
          <w:sz w:val="32"/>
          <w:szCs w:val="32"/>
          <w:lang w:eastAsia="zh-CN"/>
        </w:rPr>
        <w:t>电力生产</w:t>
      </w:r>
      <w:r>
        <w:rPr>
          <w:rFonts w:hint="default" w:ascii="Times New Roman" w:hAnsi="Times New Roman" w:eastAsia="仿宋_GB2312" w:cs="Times New Roman"/>
          <w:color w:val="auto"/>
          <w:sz w:val="32"/>
          <w:szCs w:val="32"/>
        </w:rPr>
        <w:t>及电力应急保障等工作。国网</w:t>
      </w:r>
      <w:r>
        <w:rPr>
          <w:rFonts w:hint="eastAsia" w:ascii="Times New Roman" w:hAnsi="Times New Roman" w:eastAsia="仿宋_GB2312" w:cs="Times New Roman"/>
          <w:color w:val="auto"/>
          <w:sz w:val="32"/>
          <w:szCs w:val="32"/>
          <w:lang w:val="en-US" w:eastAsia="zh-CN"/>
        </w:rPr>
        <w:t>昌南新区</w:t>
      </w:r>
      <w:r>
        <w:rPr>
          <w:rFonts w:hint="default" w:ascii="Times New Roman" w:hAnsi="Times New Roman" w:eastAsia="仿宋_GB2312" w:cs="Times New Roman"/>
          <w:color w:val="auto"/>
          <w:sz w:val="32"/>
          <w:szCs w:val="32"/>
        </w:rPr>
        <w:t>供电</w:t>
      </w:r>
      <w:r>
        <w:rPr>
          <w:rFonts w:hint="eastAsia" w:ascii="Times New Roman" w:hAnsi="Times New Roman" w:eastAsia="仿宋_GB2312" w:cs="Times New Roman"/>
          <w:color w:val="auto"/>
          <w:sz w:val="32"/>
          <w:szCs w:val="32"/>
          <w:lang w:val="en-US" w:eastAsia="zh-CN"/>
        </w:rPr>
        <w:t>分</w:t>
      </w:r>
      <w:r>
        <w:rPr>
          <w:rFonts w:hint="default" w:ascii="Times New Roman" w:hAnsi="Times New Roman" w:eastAsia="仿宋_GB2312" w:cs="Times New Roman"/>
          <w:color w:val="auto"/>
          <w:sz w:val="32"/>
          <w:szCs w:val="32"/>
        </w:rPr>
        <w:t>公司保障</w:t>
      </w:r>
      <w:r>
        <w:rPr>
          <w:rFonts w:hint="eastAsia" w:ascii="Times New Roman" w:hAnsi="Times New Roman" w:eastAsia="仿宋_GB2312" w:cs="Times New Roman"/>
          <w:color w:val="auto"/>
          <w:sz w:val="32"/>
          <w:szCs w:val="32"/>
          <w:lang w:val="en-US" w:eastAsia="zh-CN"/>
        </w:rPr>
        <w:t>受灾乡镇</w:t>
      </w:r>
      <w:r>
        <w:rPr>
          <w:rFonts w:hint="default" w:ascii="Times New Roman" w:hAnsi="Times New Roman" w:eastAsia="仿宋_GB2312" w:cs="Times New Roman"/>
          <w:color w:val="auto"/>
          <w:sz w:val="32"/>
          <w:szCs w:val="32"/>
        </w:rPr>
        <w:t>电力供应。</w:t>
      </w:r>
    </w:p>
    <w:p w14:paraId="2BA8A89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12</w:t>
      </w:r>
      <w:r>
        <w:rPr>
          <w:rFonts w:hint="default" w:ascii="Times New Roman" w:hAnsi="Times New Roman" w:eastAsia="仿宋_GB2312" w:cs="Times New Roman"/>
          <w:color w:val="auto"/>
          <w:sz w:val="32"/>
          <w:szCs w:val="32"/>
          <w:lang w:eastAsia="zh-CN"/>
        </w:rPr>
        <w:t>）启动救灾捐赠。</w:t>
      </w:r>
      <w:r>
        <w:rPr>
          <w:rFonts w:hint="default" w:ascii="Times New Roman" w:hAnsi="Times New Roman" w:eastAsia="仿宋_GB2312" w:cs="Times New Roman"/>
          <w:color w:val="auto"/>
          <w:sz w:val="32"/>
          <w:szCs w:val="32"/>
        </w:rPr>
        <w:t>经</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同意，</w:t>
      </w:r>
      <w:r>
        <w:rPr>
          <w:rFonts w:hint="eastAsia" w:ascii="Times New Roman" w:hAnsi="Times New Roman" w:eastAsia="仿宋_GB2312" w:cs="Times New Roman"/>
          <w:color w:val="auto"/>
          <w:sz w:val="32"/>
          <w:szCs w:val="32"/>
          <w:lang w:val="en-US" w:eastAsia="zh-CN"/>
        </w:rPr>
        <w:t>新区党群工作部</w:t>
      </w:r>
      <w:r>
        <w:rPr>
          <w:rFonts w:hint="default" w:ascii="Times New Roman" w:hAnsi="Times New Roman" w:eastAsia="仿宋_GB2312" w:cs="Times New Roman"/>
          <w:color w:val="auto"/>
          <w:sz w:val="32"/>
          <w:szCs w:val="32"/>
        </w:rPr>
        <w:t>组织开展全</w:t>
      </w:r>
      <w:r>
        <w:rPr>
          <w:rFonts w:hint="eastAsia"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lang w:eastAsia="zh-CN"/>
        </w:rPr>
        <w:t>性</w:t>
      </w:r>
      <w:r>
        <w:rPr>
          <w:rFonts w:hint="default" w:ascii="Times New Roman" w:hAnsi="Times New Roman" w:eastAsia="仿宋_GB2312" w:cs="Times New Roman"/>
          <w:color w:val="auto"/>
          <w:sz w:val="32"/>
          <w:szCs w:val="32"/>
        </w:rPr>
        <w:t>救灾捐赠活动，指导具有救灾宗旨的社会组织加强捐赠款物管理、分配和使用。开展相关救灾工作，发出募捐呼吁，开展社会募捐等活动。</w:t>
      </w:r>
    </w:p>
    <w:p w14:paraId="3032F82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13</w:t>
      </w:r>
      <w:r>
        <w:rPr>
          <w:rFonts w:hint="default" w:ascii="Times New Roman" w:hAnsi="Times New Roman" w:eastAsia="仿宋_GB2312" w:cs="Times New Roman"/>
          <w:color w:val="auto"/>
          <w:sz w:val="32"/>
          <w:szCs w:val="32"/>
          <w:lang w:eastAsia="zh-CN"/>
        </w:rPr>
        <w:t>）开展损失评估。</w:t>
      </w:r>
      <w:r>
        <w:rPr>
          <w:rFonts w:hint="default" w:ascii="Times New Roman" w:hAnsi="Times New Roman" w:eastAsia="仿宋_GB2312" w:cs="Times New Roman"/>
          <w:color w:val="auto"/>
          <w:sz w:val="32"/>
          <w:szCs w:val="32"/>
        </w:rPr>
        <w:t>灾情稳定后，根据</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lang w:eastAsia="zh-CN"/>
        </w:rPr>
        <w:t>和</w:t>
      </w:r>
      <w:r>
        <w:rPr>
          <w:rFonts w:hint="eastAsia"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lang w:eastAsia="zh-CN"/>
        </w:rPr>
        <w:t>应急管理</w:t>
      </w:r>
      <w:r>
        <w:rPr>
          <w:rFonts w:hint="eastAsia"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关于灾害评估和恢复重建工作的统一部署，</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会同有关部门组织开展灾害损失综合评估工作，并按有关规定统一发布自然灾害损失情况。</w:t>
      </w:r>
    </w:p>
    <w:p w14:paraId="7D8DBC0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14</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其他成员单位按照职责分工做好有关工作。</w:t>
      </w:r>
    </w:p>
    <w:p w14:paraId="032411F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5.5</w:t>
      </w:r>
      <w:r>
        <w:rPr>
          <w:rFonts w:hint="default" w:ascii="Times New Roman" w:hAnsi="Times New Roman" w:eastAsia="楷体_GB2312" w:cs="Times New Roman"/>
          <w:color w:val="auto"/>
          <w:sz w:val="32"/>
          <w:szCs w:val="32"/>
          <w:lang w:val="en-US" w:eastAsia="zh-CN"/>
        </w:rPr>
        <w:t xml:space="preserve"> </w:t>
      </w:r>
      <w:r>
        <w:rPr>
          <w:rFonts w:hint="default" w:ascii="Times New Roman" w:hAnsi="Times New Roman" w:eastAsia="楷体_GB2312" w:cs="Times New Roman"/>
          <w:color w:val="auto"/>
          <w:sz w:val="32"/>
          <w:szCs w:val="32"/>
        </w:rPr>
        <w:t>响应终止</w:t>
      </w:r>
    </w:p>
    <w:p w14:paraId="68B8587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救灾应急工作结束后，经研判，</w:t>
      </w:r>
      <w:r>
        <w:rPr>
          <w:rFonts w:hint="eastAsia" w:ascii="Times New Roman" w:hAnsi="Times New Roman" w:eastAsia="仿宋_GB2312" w:cs="Times New Roman"/>
          <w:color w:val="auto"/>
          <w:sz w:val="32"/>
          <w:szCs w:val="32"/>
          <w:lang w:val="en-US" w:eastAsia="zh-CN"/>
        </w:rPr>
        <w:t>灾情或险情得到有效控制、达到预期应急目标、灾情稳定并转入常态、危险因素消除或可控，新区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办公室提出建议，按启动响应的相应权限终止响应</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后续转入灾后恢复与常态管理阶段</w:t>
      </w:r>
      <w:r>
        <w:rPr>
          <w:rFonts w:hint="default" w:ascii="Times New Roman" w:hAnsi="Times New Roman" w:eastAsia="仿宋_GB2312" w:cs="Times New Roman"/>
          <w:color w:val="auto"/>
          <w:sz w:val="32"/>
          <w:szCs w:val="32"/>
        </w:rPr>
        <w:t>。</w:t>
      </w:r>
    </w:p>
    <w:p w14:paraId="46118A5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val="en-US" w:eastAsia="zh-CN"/>
        </w:rPr>
        <w:t xml:space="preserve">6 </w:t>
      </w:r>
      <w:r>
        <w:rPr>
          <w:rFonts w:hint="default" w:ascii="Times New Roman" w:hAnsi="Times New Roman" w:eastAsia="黑体" w:cs="Times New Roman"/>
          <w:color w:val="auto"/>
          <w:sz w:val="32"/>
          <w:szCs w:val="32"/>
        </w:rPr>
        <w:t>灾后救助</w:t>
      </w:r>
    </w:p>
    <w:p w14:paraId="350B793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6.1</w:t>
      </w:r>
      <w:r>
        <w:rPr>
          <w:rFonts w:hint="default" w:ascii="Times New Roman" w:hAnsi="Times New Roman" w:eastAsia="楷体_GB2312" w:cs="Times New Roman"/>
          <w:color w:val="auto"/>
          <w:sz w:val="32"/>
          <w:szCs w:val="32"/>
          <w:lang w:val="en-US" w:eastAsia="zh-CN"/>
        </w:rPr>
        <w:t xml:space="preserve"> </w:t>
      </w:r>
      <w:r>
        <w:rPr>
          <w:rFonts w:hint="default" w:ascii="Times New Roman" w:hAnsi="Times New Roman" w:eastAsia="楷体_GB2312" w:cs="Times New Roman"/>
          <w:color w:val="auto"/>
          <w:sz w:val="32"/>
          <w:szCs w:val="32"/>
        </w:rPr>
        <w:t>过渡期生活救助</w:t>
      </w:r>
    </w:p>
    <w:p w14:paraId="17BF53B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6.1.1</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灾害救助应急工作结束后，</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及时组织将以下人员纳入过渡期生活救助范围</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（1）因灾房屋倒塌或严重损坏需恢复重建无房可住人员</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（2）因次生灾害威胁在外安置无法返家人员；（3）因灾损失严重缺少生活来源，需政府在应急救助阶段后一段时间内，帮助解决基本生活困难的人员。</w:t>
      </w:r>
    </w:p>
    <w:p w14:paraId="5688110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6.1.2</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对启动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级自然灾害救助应急响应的灾害，</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lang w:eastAsia="zh-CN"/>
        </w:rPr>
        <w:t>办公室</w:t>
      </w:r>
      <w:r>
        <w:rPr>
          <w:rFonts w:hint="default" w:ascii="Times New Roman" w:hAnsi="Times New Roman" w:eastAsia="仿宋_GB2312" w:cs="Times New Roman"/>
          <w:color w:val="auto"/>
          <w:sz w:val="32"/>
          <w:szCs w:val="32"/>
        </w:rPr>
        <w:t>指导受灾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统计摸排受灾群众过渡期生活救助需求情况，明确需救助人员规模，及时建立台账，并统计生活救助物资等需求。</w:t>
      </w:r>
    </w:p>
    <w:p w14:paraId="5E82291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6.1.3</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根据</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人民政府</w:t>
      </w:r>
      <w:r>
        <w:rPr>
          <w:rFonts w:hint="default" w:ascii="Times New Roman" w:hAnsi="Times New Roman" w:eastAsia="仿宋_GB2312" w:cs="Times New Roman"/>
          <w:color w:val="auto"/>
          <w:sz w:val="32"/>
          <w:szCs w:val="32"/>
        </w:rPr>
        <w:t>的资金申请以及需过渡期救助人员台账，财政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会同</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及时拨付过渡期生活救助资金。</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指导做好过渡期生活救助的人员核定、资金发放等工作，督促做好受灾群众过渡期基本生活保障工作。</w:t>
      </w:r>
    </w:p>
    <w:p w14:paraId="679F6B0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6.1.4</w:t>
      </w:r>
      <w:r>
        <w:rPr>
          <w:rFonts w:hint="default" w:ascii="Times New Roman" w:hAnsi="Times New Roman" w:eastAsia="仿宋_GB2312" w:cs="Times New Roman"/>
          <w:color w:val="auto"/>
          <w:sz w:val="32"/>
          <w:szCs w:val="32"/>
          <w:lang w:val="en-US" w:eastAsia="zh-CN"/>
        </w:rPr>
        <w:t xml:space="preserve"> </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监督检查受灾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过渡期生活救助政策和措施的落实情况，视情通报救助工作开展情况，过渡期生活救助工作结束后组织开展绩效评估。</w:t>
      </w:r>
    </w:p>
    <w:p w14:paraId="58AA5EC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6.2</w:t>
      </w:r>
      <w:r>
        <w:rPr>
          <w:rFonts w:hint="default" w:ascii="Times New Roman" w:hAnsi="Times New Roman" w:eastAsia="楷体_GB2312" w:cs="Times New Roman"/>
          <w:color w:val="auto"/>
          <w:sz w:val="32"/>
          <w:szCs w:val="32"/>
          <w:lang w:val="en-US" w:eastAsia="zh-CN"/>
        </w:rPr>
        <w:t xml:space="preserve"> </w:t>
      </w:r>
      <w:r>
        <w:rPr>
          <w:rFonts w:hint="default" w:ascii="Times New Roman" w:hAnsi="Times New Roman" w:eastAsia="楷体_GB2312" w:cs="Times New Roman"/>
          <w:color w:val="auto"/>
          <w:sz w:val="32"/>
          <w:szCs w:val="32"/>
        </w:rPr>
        <w:t>倒损住房恢复重建</w:t>
      </w:r>
    </w:p>
    <w:p w14:paraId="560E3F6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6.2.1</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因灾倒损住房恢复重建由</w:t>
      </w:r>
      <w:r>
        <w:rPr>
          <w:rFonts w:hint="eastAsia" w:ascii="Times New Roman" w:hAnsi="Times New Roman" w:eastAsia="仿宋_GB2312" w:cs="Times New Roman"/>
          <w:color w:val="auto"/>
          <w:sz w:val="32"/>
          <w:szCs w:val="32"/>
          <w:lang w:val="en-US" w:eastAsia="zh-CN"/>
        </w:rPr>
        <w:t>管委会</w:t>
      </w:r>
      <w:r>
        <w:rPr>
          <w:rFonts w:hint="default" w:ascii="Times New Roman" w:hAnsi="Times New Roman" w:eastAsia="仿宋_GB2312" w:cs="Times New Roman"/>
          <w:color w:val="auto"/>
          <w:sz w:val="32"/>
          <w:szCs w:val="32"/>
        </w:rPr>
        <w:t>负责组织实施，提供资金支持，制定完善因灾倒损住房恢复重建补助资金管理有关标准规范，确保补助资金规范有序发放到受灾群众手中。</w:t>
      </w:r>
    </w:p>
    <w:p w14:paraId="2EC7C3A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6.2.2 恢复重建资金等通过政府救助、社会互助、自行筹措、政策优惠等多种途径解决，并鼓励通过邻里帮工帮料、以工代赈等方式实施恢复重建。积极发挥农村住房保险等商业保险经济补偿作用，完善市场化筹集恢复重建资金机制，帮助解决受灾群众基本住房问题。</w:t>
      </w:r>
    </w:p>
    <w:p w14:paraId="2B2A118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6.2.3</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恢复重建规划和房屋设计要尊重群众意愿，加强全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 xml:space="preserve">自然灾害综合风险普查成果转化运用，因地制宜确定方案，科学安排项目选址，合理布局，避开地震断裂带、洪涝灾害高风险区、地质灾害隐患点等，避让地质灾害极高和高风险区。无法避让地质灾害极高和高风险区的，必须采取工程防治措施，提高抗灾设防能力，确保安全。 </w:t>
      </w:r>
    </w:p>
    <w:p w14:paraId="0C5653C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6.2.4</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灾情稳定后，</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组织灾情核定，建立倒塌和严重损坏房屋需重建台账，</w:t>
      </w:r>
      <w:r>
        <w:rPr>
          <w:rFonts w:hint="default" w:ascii="Times New Roman" w:hAnsi="Times New Roman" w:eastAsia="仿宋_GB2312" w:cs="Times New Roman"/>
          <w:color w:val="auto"/>
          <w:sz w:val="32"/>
          <w:szCs w:val="32"/>
          <w:lang w:val="en-US" w:eastAsia="zh-CN"/>
        </w:rPr>
        <w:t>上报</w:t>
      </w:r>
      <w:r>
        <w:rPr>
          <w:rFonts w:hint="eastAsia" w:ascii="Times New Roman" w:hAnsi="Times New Roman" w:eastAsia="仿宋_GB2312" w:cs="Times New Roman"/>
          <w:color w:val="auto"/>
          <w:sz w:val="32"/>
          <w:szCs w:val="32"/>
          <w:lang w:val="en-US" w:eastAsia="zh-CN"/>
        </w:rPr>
        <w:t>市应急管理局、省应急管理厅</w:t>
      </w:r>
      <w:r>
        <w:rPr>
          <w:rFonts w:hint="default" w:ascii="Times New Roman" w:hAnsi="Times New Roman" w:eastAsia="仿宋_GB2312" w:cs="Times New Roman"/>
          <w:color w:val="auto"/>
          <w:sz w:val="32"/>
          <w:szCs w:val="32"/>
        </w:rPr>
        <w:t>备案</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根据各</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上报的重建台账，采取随机抽样、重灾点调查和电话调查相结合的方法对倒塌和严重损坏住房总体情况进行核实和评估，明确需恢复重建救助对象。根据需恢复重建救助对象，</w:t>
      </w:r>
      <w:r>
        <w:rPr>
          <w:rFonts w:hint="eastAsia" w:ascii="Times New Roman" w:hAnsi="Times New Roman" w:eastAsia="仿宋_GB2312" w:cs="Times New Roman"/>
          <w:color w:val="auto"/>
          <w:sz w:val="32"/>
          <w:szCs w:val="32"/>
          <w:lang w:val="en-US" w:eastAsia="zh-CN"/>
        </w:rPr>
        <w:t>逐级</w:t>
      </w:r>
      <w:r>
        <w:rPr>
          <w:rFonts w:hint="default" w:ascii="Times New Roman" w:hAnsi="Times New Roman" w:eastAsia="仿宋_GB2312" w:cs="Times New Roman"/>
          <w:color w:val="auto"/>
          <w:sz w:val="32"/>
          <w:szCs w:val="32"/>
          <w:lang w:val="en-US" w:eastAsia="zh-CN"/>
        </w:rPr>
        <w:t>上报</w:t>
      </w:r>
      <w:r>
        <w:rPr>
          <w:rFonts w:hint="eastAsia" w:ascii="Times New Roman" w:hAnsi="Times New Roman" w:eastAsia="仿宋_GB2312" w:cs="Times New Roman"/>
          <w:color w:val="auto"/>
          <w:sz w:val="32"/>
          <w:szCs w:val="32"/>
          <w:lang w:val="en-US" w:eastAsia="zh-CN"/>
        </w:rPr>
        <w:t>市应急管理局、</w:t>
      </w:r>
      <w:r>
        <w:rPr>
          <w:rFonts w:hint="default" w:ascii="Times New Roman" w:hAnsi="Times New Roman" w:eastAsia="仿宋_GB2312" w:cs="Times New Roman"/>
          <w:color w:val="auto"/>
          <w:sz w:val="32"/>
          <w:szCs w:val="32"/>
        </w:rPr>
        <w:t>省应急管理厅</w:t>
      </w:r>
      <w:r>
        <w:rPr>
          <w:rFonts w:hint="default" w:ascii="Times New Roman" w:hAnsi="Times New Roman" w:eastAsia="仿宋_GB2312" w:cs="Times New Roman"/>
          <w:color w:val="auto"/>
          <w:sz w:val="32"/>
          <w:szCs w:val="32"/>
          <w:lang w:val="en-US" w:eastAsia="zh-CN"/>
        </w:rPr>
        <w:t>申请</w:t>
      </w:r>
      <w:r>
        <w:rPr>
          <w:rFonts w:hint="default" w:ascii="Times New Roman" w:hAnsi="Times New Roman" w:eastAsia="仿宋_GB2312" w:cs="Times New Roman"/>
          <w:color w:val="auto"/>
          <w:sz w:val="32"/>
          <w:szCs w:val="32"/>
        </w:rPr>
        <w:t>因灾倒损住房恢复重建补助资金。</w:t>
      </w:r>
    </w:p>
    <w:p w14:paraId="4EDAA68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6.2.5</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倒损住房恢复重建工作结束后，</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rPr>
        <w:t>财政</w:t>
      </w:r>
      <w:r>
        <w:rPr>
          <w:rFonts w:hint="eastAsia"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会同</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采取实地调查、抽样调查等方式，对本地因灾倒损住房恢复重建补助资金管理使用工作开展绩效评价，并将评价结果报市财政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w:t>
      </w:r>
      <w:r>
        <w:rPr>
          <w:rFonts w:hint="default"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rPr>
        <w:t>应急管理</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w:t>
      </w:r>
    </w:p>
    <w:p w14:paraId="4E8E235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w:t>
      </w:r>
      <w:r>
        <w:rPr>
          <w:rFonts w:hint="default" w:ascii="Times New Roman" w:hAnsi="Times New Roman" w:eastAsia="仿宋_GB2312" w:cs="Times New Roman"/>
          <w:color w:val="auto"/>
          <w:sz w:val="32"/>
          <w:szCs w:val="32"/>
          <w:lang w:val="en-US" w:eastAsia="zh-CN"/>
        </w:rPr>
        <w:t>6</w:t>
      </w:r>
      <w:r>
        <w:rPr>
          <w:rFonts w:hint="default" w:ascii="Times New Roman" w:hAnsi="Times New Roman" w:eastAsia="仿宋_GB2312" w:cs="Times New Roman"/>
          <w:color w:val="auto"/>
          <w:sz w:val="32"/>
          <w:szCs w:val="32"/>
        </w:rPr>
        <w:t xml:space="preserve"> </w:t>
      </w:r>
      <w:r>
        <w:rPr>
          <w:rFonts w:hint="eastAsia" w:ascii="Times New Roman" w:hAnsi="Times New Roman" w:eastAsia="仿宋_GB2312" w:cs="Times New Roman"/>
          <w:color w:val="auto"/>
          <w:sz w:val="32"/>
          <w:szCs w:val="32"/>
          <w:lang w:val="en-US" w:eastAsia="zh-CN"/>
        </w:rPr>
        <w:t>新区住建局</w:t>
      </w:r>
      <w:r>
        <w:rPr>
          <w:rFonts w:hint="default" w:ascii="Times New Roman" w:hAnsi="Times New Roman" w:eastAsia="仿宋_GB2312" w:cs="Times New Roman"/>
          <w:color w:val="auto"/>
          <w:sz w:val="32"/>
          <w:szCs w:val="32"/>
        </w:rPr>
        <w:t>负责倒损住房恢复重建的技术服务和指导，指导乡镇加强农村村民自建房质量安全管理，保障住房建设质量安全，提升住房品质</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自然资源</w:t>
      </w:r>
      <w:r>
        <w:rPr>
          <w:rFonts w:hint="default" w:ascii="Times New Roman" w:hAnsi="Times New Roman" w:eastAsia="仿宋_GB2312" w:cs="Times New Roman"/>
          <w:color w:val="auto"/>
          <w:sz w:val="32"/>
          <w:szCs w:val="32"/>
          <w:lang w:val="en-US" w:eastAsia="zh-CN"/>
        </w:rPr>
        <w:t>和规划局</w:t>
      </w:r>
      <w:r>
        <w:rPr>
          <w:rFonts w:hint="default" w:ascii="Times New Roman" w:hAnsi="Times New Roman" w:eastAsia="仿宋_GB2312" w:cs="Times New Roman"/>
          <w:color w:val="auto"/>
          <w:sz w:val="32"/>
          <w:szCs w:val="32"/>
        </w:rPr>
        <w:t>负责做好灾后重建项目地质灾害危险性评估审查，根据评估结论指导做好必要的综合治理；做好国土空间规划、计划安排和土地整治，同时做好建房选址，加快用地、规划审批，简化审批手续。保险机构及时对参与政策性农房保险的倒塌</w:t>
      </w:r>
      <w:r>
        <w:rPr>
          <w:rFonts w:hint="default" w:ascii="Times New Roman" w:hAnsi="Times New Roman" w:eastAsia="仿宋_GB2312" w:cs="Times New Roman"/>
          <w:color w:val="auto"/>
          <w:sz w:val="32"/>
          <w:szCs w:val="32"/>
          <w:lang w:eastAsia="zh-CN"/>
        </w:rPr>
        <w:t>、损坏</w:t>
      </w:r>
      <w:r>
        <w:rPr>
          <w:rFonts w:hint="default" w:ascii="Times New Roman" w:hAnsi="Times New Roman" w:eastAsia="仿宋_GB2312" w:cs="Times New Roman"/>
          <w:color w:val="auto"/>
          <w:sz w:val="32"/>
          <w:szCs w:val="32"/>
        </w:rPr>
        <w:t>住房进行查勘、定损，并根据保险合同进行理赔。其他有关部门按照各自职责，制定优惠政策，支持做好住房恢复重建工作。</w:t>
      </w:r>
    </w:p>
    <w:p w14:paraId="14EBD13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6.2.</w:t>
      </w:r>
      <w:r>
        <w:rPr>
          <w:rFonts w:hint="default" w:ascii="Times New Roman" w:hAnsi="Times New Roman" w:eastAsia="仿宋_GB2312" w:cs="Times New Roman"/>
          <w:color w:val="auto"/>
          <w:sz w:val="32"/>
          <w:szCs w:val="32"/>
          <w:lang w:val="en-US" w:eastAsia="zh-CN"/>
        </w:rPr>
        <w:t xml:space="preserve">7 </w:t>
      </w:r>
      <w:r>
        <w:rPr>
          <w:rFonts w:hint="default" w:ascii="Times New Roman" w:hAnsi="Times New Roman" w:eastAsia="仿宋_GB2312" w:cs="Times New Roman"/>
          <w:color w:val="auto"/>
          <w:sz w:val="32"/>
          <w:szCs w:val="32"/>
        </w:rPr>
        <w:t>由</w:t>
      </w:r>
      <w:r>
        <w:rPr>
          <w:rFonts w:hint="eastAsia" w:ascii="Times New Roman" w:hAnsi="Times New Roman" w:eastAsia="仿宋_GB2312" w:cs="Times New Roman"/>
          <w:color w:val="auto"/>
          <w:sz w:val="32"/>
          <w:szCs w:val="32"/>
          <w:lang w:val="en-US" w:eastAsia="zh-CN"/>
        </w:rPr>
        <w:t>新区党工委、管委会</w:t>
      </w:r>
      <w:r>
        <w:rPr>
          <w:rFonts w:hint="default" w:ascii="Times New Roman" w:hAnsi="Times New Roman" w:eastAsia="仿宋_GB2312" w:cs="Times New Roman"/>
          <w:color w:val="auto"/>
          <w:sz w:val="32"/>
          <w:szCs w:val="32"/>
        </w:rPr>
        <w:t>统一组织开展的恢复重建，按有关规定执行。</w:t>
      </w:r>
    </w:p>
    <w:p w14:paraId="596F0C3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6.3 冬春救助</w:t>
      </w:r>
    </w:p>
    <w:p w14:paraId="6DA8DA1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6.3.1 </w:t>
      </w:r>
      <w:r>
        <w:rPr>
          <w:rFonts w:hint="eastAsia" w:ascii="Times New Roman" w:hAnsi="Times New Roman" w:eastAsia="仿宋_GB2312" w:cs="Times New Roman"/>
          <w:color w:val="auto"/>
          <w:sz w:val="32"/>
          <w:szCs w:val="32"/>
          <w:lang w:val="en-US" w:eastAsia="zh-CN"/>
        </w:rPr>
        <w:t>新区、乡（镇）两级</w:t>
      </w:r>
      <w:r>
        <w:rPr>
          <w:rFonts w:hint="default" w:ascii="Times New Roman" w:hAnsi="Times New Roman" w:eastAsia="仿宋_GB2312" w:cs="Times New Roman"/>
          <w:color w:val="auto"/>
          <w:sz w:val="32"/>
          <w:szCs w:val="32"/>
        </w:rPr>
        <w:t>政府负责解决受灾群众在灾害发生后的当年冬季、次年春季遇到的基本生活困难。</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根据</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和</w:t>
      </w:r>
      <w:r>
        <w:rPr>
          <w:rFonts w:hint="eastAsia" w:ascii="Times New Roman" w:hAnsi="Times New Roman" w:eastAsia="仿宋_GB2312" w:cs="Times New Roman"/>
          <w:color w:val="auto"/>
          <w:sz w:val="32"/>
          <w:szCs w:val="32"/>
          <w:lang w:val="en-US" w:eastAsia="zh-CN"/>
        </w:rPr>
        <w:t>市应急局</w:t>
      </w:r>
      <w:r>
        <w:rPr>
          <w:rFonts w:hint="default" w:ascii="Times New Roman" w:hAnsi="Times New Roman" w:eastAsia="仿宋_GB2312" w:cs="Times New Roman"/>
          <w:color w:val="auto"/>
          <w:sz w:val="32"/>
          <w:szCs w:val="32"/>
        </w:rPr>
        <w:t>、财政</w:t>
      </w:r>
      <w:r>
        <w:rPr>
          <w:rFonts w:hint="eastAsia"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部署抓好落实。</w:t>
      </w:r>
    </w:p>
    <w:p w14:paraId="1ED58D9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6.3.2 </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应于</w:t>
      </w:r>
      <w:r>
        <w:rPr>
          <w:rFonts w:hint="default" w:ascii="Times New Roman" w:hAnsi="Times New Roman" w:eastAsia="仿宋_GB2312" w:cs="Times New Roman"/>
          <w:color w:val="auto"/>
          <w:sz w:val="32"/>
          <w:szCs w:val="32"/>
          <w:lang w:eastAsia="zh-CN"/>
        </w:rPr>
        <w:t>每年</w:t>
      </w:r>
      <w:r>
        <w:rPr>
          <w:rFonts w:hint="default" w:ascii="Times New Roman" w:hAnsi="Times New Roman" w:eastAsia="仿宋_GB2312" w:cs="Times New Roman"/>
          <w:color w:val="auto"/>
          <w:sz w:val="32"/>
          <w:szCs w:val="32"/>
        </w:rPr>
        <w:t>9月份开始组织力量深入基层，做好需救助人员的调查、统计、评估，确定救助对象，</w:t>
      </w:r>
      <w:r>
        <w:rPr>
          <w:rFonts w:hint="default" w:ascii="Times New Roman" w:hAnsi="Times New Roman" w:eastAsia="仿宋_GB2312" w:cs="Times New Roman"/>
          <w:color w:val="auto"/>
          <w:sz w:val="32"/>
          <w:szCs w:val="32"/>
          <w:lang w:eastAsia="zh-CN"/>
        </w:rPr>
        <w:t>制定救助工作方案，经</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lang w:eastAsia="zh-CN"/>
        </w:rPr>
        <w:t>批准后组织实施，</w:t>
      </w:r>
      <w:r>
        <w:rPr>
          <w:rFonts w:hint="default" w:ascii="Times New Roman" w:hAnsi="Times New Roman" w:eastAsia="仿宋_GB2312" w:cs="Times New Roman"/>
          <w:color w:val="auto"/>
          <w:sz w:val="32"/>
          <w:szCs w:val="32"/>
        </w:rPr>
        <w:t>于10</w:t>
      </w:r>
      <w:r>
        <w:rPr>
          <w:rFonts w:hint="eastAsia" w:ascii="Times New Roman" w:hAnsi="Times New Roman" w:eastAsia="仿宋_GB2312" w:cs="Times New Roman"/>
          <w:color w:val="auto"/>
          <w:sz w:val="32"/>
          <w:szCs w:val="32"/>
          <w:lang w:val="en-US" w:eastAsia="zh-CN"/>
        </w:rPr>
        <w:t>月底</w:t>
      </w:r>
      <w:r>
        <w:rPr>
          <w:rFonts w:hint="default" w:ascii="Times New Roman" w:hAnsi="Times New Roman" w:eastAsia="仿宋_GB2312" w:cs="Times New Roman"/>
          <w:color w:val="auto"/>
          <w:sz w:val="32"/>
          <w:szCs w:val="32"/>
        </w:rPr>
        <w:t>前报市应急管理</w:t>
      </w:r>
      <w:r>
        <w:rPr>
          <w:rFonts w:hint="eastAsia"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lang w:eastAsia="zh-CN"/>
        </w:rPr>
        <w:t>备案</w:t>
      </w:r>
      <w:r>
        <w:rPr>
          <w:rFonts w:hint="default" w:ascii="Times New Roman" w:hAnsi="Times New Roman" w:eastAsia="仿宋_GB2312" w:cs="Times New Roman"/>
          <w:color w:val="auto"/>
          <w:sz w:val="32"/>
          <w:szCs w:val="32"/>
        </w:rPr>
        <w:t>。</w:t>
      </w:r>
    </w:p>
    <w:p w14:paraId="6992ABB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6.3.3 </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采取抽样调查、实地核查、电话抽查等方式对冬春需救助人员情况进行核查。</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rPr>
        <w:t>财政</w:t>
      </w:r>
      <w:r>
        <w:rPr>
          <w:rFonts w:hint="default"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联合向</w:t>
      </w:r>
      <w:r>
        <w:rPr>
          <w:rFonts w:hint="eastAsia"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rPr>
        <w:t>财政</w:t>
      </w:r>
      <w:r>
        <w:rPr>
          <w:rFonts w:hint="eastAsia"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市</w:t>
      </w:r>
      <w:r>
        <w:rPr>
          <w:rFonts w:hint="default" w:ascii="Times New Roman" w:hAnsi="Times New Roman" w:eastAsia="仿宋_GB2312" w:cs="Times New Roman"/>
          <w:color w:val="auto"/>
          <w:sz w:val="32"/>
          <w:szCs w:val="32"/>
        </w:rPr>
        <w:t>应急</w:t>
      </w:r>
      <w:r>
        <w:rPr>
          <w:rFonts w:hint="default" w:ascii="Times New Roman" w:hAnsi="Times New Roman" w:eastAsia="仿宋_GB2312" w:cs="Times New Roman"/>
          <w:color w:val="auto"/>
          <w:sz w:val="32"/>
          <w:szCs w:val="32"/>
          <w:lang w:eastAsia="zh-CN"/>
        </w:rPr>
        <w:t>管理</w:t>
      </w:r>
      <w:r>
        <w:rPr>
          <w:rFonts w:hint="eastAsia"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报送申请受灾人员冬春生活救助资金的请示。</w:t>
      </w:r>
    </w:p>
    <w:p w14:paraId="4B8D04F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6.3.4 </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根据全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需救助人员</w:t>
      </w:r>
      <w:r>
        <w:rPr>
          <w:rFonts w:hint="default" w:ascii="Times New Roman" w:hAnsi="Times New Roman" w:eastAsia="仿宋_GB2312" w:cs="Times New Roman"/>
          <w:color w:val="auto"/>
          <w:sz w:val="32"/>
          <w:szCs w:val="32"/>
          <w:lang w:val="en-US" w:eastAsia="zh-CN"/>
        </w:rPr>
        <w:t>情况、</w:t>
      </w:r>
      <w:r>
        <w:rPr>
          <w:rFonts w:hint="default" w:ascii="Times New Roman" w:hAnsi="Times New Roman" w:eastAsia="仿宋_GB2312" w:cs="Times New Roman"/>
          <w:color w:val="auto"/>
          <w:sz w:val="32"/>
          <w:szCs w:val="32"/>
        </w:rPr>
        <w:t>灾情评估情况</w:t>
      </w:r>
      <w:r>
        <w:rPr>
          <w:rFonts w:hint="default" w:ascii="Times New Roman" w:hAnsi="Times New Roman" w:eastAsia="仿宋_GB2312" w:cs="Times New Roman"/>
          <w:color w:val="auto"/>
          <w:sz w:val="32"/>
          <w:szCs w:val="32"/>
          <w:lang w:val="en-US" w:eastAsia="zh-CN"/>
        </w:rPr>
        <w:t>和中央、省级冬春救助资金分配情况</w:t>
      </w:r>
      <w:r>
        <w:rPr>
          <w:rFonts w:hint="default" w:ascii="Times New Roman" w:hAnsi="Times New Roman" w:eastAsia="仿宋_GB2312" w:cs="Times New Roman"/>
          <w:color w:val="auto"/>
          <w:sz w:val="32"/>
          <w:szCs w:val="32"/>
        </w:rPr>
        <w:t>，提出</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lang w:val="en-US" w:eastAsia="zh-CN"/>
        </w:rPr>
        <w:t>级冬春救助</w:t>
      </w:r>
      <w:r>
        <w:rPr>
          <w:rFonts w:hint="default" w:ascii="Times New Roman" w:hAnsi="Times New Roman" w:eastAsia="仿宋_GB2312" w:cs="Times New Roman"/>
          <w:color w:val="auto"/>
          <w:sz w:val="32"/>
          <w:szCs w:val="32"/>
        </w:rPr>
        <w:t>资金分配方案。</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rPr>
        <w:t>财政</w:t>
      </w:r>
      <w:r>
        <w:rPr>
          <w:rFonts w:hint="eastAsia" w:ascii="Times New Roman" w:hAnsi="Times New Roman" w:eastAsia="仿宋_GB2312" w:cs="Times New Roman"/>
          <w:color w:val="auto"/>
          <w:sz w:val="32"/>
          <w:szCs w:val="32"/>
          <w:lang w:val="en-US" w:eastAsia="zh-CN"/>
        </w:rPr>
        <w:t>局</w:t>
      </w:r>
      <w:r>
        <w:rPr>
          <w:rFonts w:hint="default" w:ascii="Times New Roman" w:hAnsi="Times New Roman" w:eastAsia="仿宋_GB2312" w:cs="Times New Roman"/>
          <w:color w:val="auto"/>
          <w:sz w:val="32"/>
          <w:szCs w:val="32"/>
        </w:rPr>
        <w:t>及时下拨冬春救助资金，切实帮助解决受灾人员冬春</w:t>
      </w:r>
      <w:r>
        <w:rPr>
          <w:rFonts w:hint="default" w:ascii="Times New Roman" w:hAnsi="Times New Roman" w:eastAsia="仿宋_GB2312" w:cs="Times New Roman"/>
          <w:color w:val="auto"/>
          <w:sz w:val="32"/>
          <w:szCs w:val="32"/>
          <w:lang w:eastAsia="zh-CN"/>
        </w:rPr>
        <w:t>期间</w:t>
      </w:r>
      <w:r>
        <w:rPr>
          <w:rFonts w:hint="default" w:ascii="Times New Roman" w:hAnsi="Times New Roman" w:eastAsia="仿宋_GB2312" w:cs="Times New Roman"/>
          <w:color w:val="auto"/>
          <w:sz w:val="32"/>
          <w:szCs w:val="32"/>
        </w:rPr>
        <w:t>基本生活困难。</w:t>
      </w:r>
    </w:p>
    <w:p w14:paraId="4D160DB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6.3.5 </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及时调拨发放衣被等救灾物资。</w:t>
      </w:r>
    </w:p>
    <w:p w14:paraId="20C767B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val="en-US" w:eastAsia="zh-CN"/>
        </w:rPr>
        <w:t xml:space="preserve">7 </w:t>
      </w:r>
      <w:r>
        <w:rPr>
          <w:rFonts w:hint="default" w:ascii="Times New Roman" w:hAnsi="Times New Roman" w:eastAsia="黑体" w:cs="Times New Roman"/>
          <w:color w:val="auto"/>
          <w:sz w:val="32"/>
          <w:szCs w:val="32"/>
        </w:rPr>
        <w:t>保障措施</w:t>
      </w:r>
    </w:p>
    <w:p w14:paraId="697F0A9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7.1 资金保障</w:t>
      </w:r>
    </w:p>
    <w:p w14:paraId="4B8FA0F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7.1.1 </w:t>
      </w:r>
      <w:r>
        <w:rPr>
          <w:rFonts w:hint="eastAsia" w:ascii="Times New Roman" w:hAnsi="Times New Roman" w:eastAsia="仿宋_GB2312" w:cs="Times New Roman"/>
          <w:color w:val="auto"/>
          <w:sz w:val="32"/>
          <w:szCs w:val="32"/>
          <w:lang w:eastAsia="zh-CN"/>
        </w:rPr>
        <w:t>党工委、管委会</w:t>
      </w:r>
      <w:r>
        <w:rPr>
          <w:rFonts w:hint="default" w:ascii="Times New Roman" w:hAnsi="Times New Roman" w:eastAsia="仿宋_GB2312" w:cs="Times New Roman"/>
          <w:color w:val="auto"/>
          <w:sz w:val="32"/>
          <w:szCs w:val="32"/>
        </w:rPr>
        <w:t>将灾害救助工作纳入国民经济和社会发展规划，建立健全与灾害救助需求相适应的资金、物资保障机制，将自然灾害救灾资金和灾害救助工作经费纳入财政预算，根据往年灾情和财力安排自然灾害生活救助资金，并在执行中根据灾情程度进行调整，确保查灾核灾、受灾群众安置救助、因灾倒损房恢复重建等救灾工作顺利开展。</w:t>
      </w:r>
    </w:p>
    <w:p w14:paraId="6F8A9F8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7.1.2</w:t>
      </w:r>
      <w:r>
        <w:rPr>
          <w:rFonts w:hint="default" w:ascii="Times New Roman" w:hAnsi="Times New Roman" w:eastAsia="仿宋_GB2312" w:cs="Times New Roman"/>
          <w:color w:val="auto"/>
          <w:sz w:val="32"/>
          <w:szCs w:val="32"/>
          <w:lang w:val="en-US" w:eastAsia="zh-CN"/>
        </w:rPr>
        <w:t xml:space="preserve"> </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rPr>
        <w:t>财政每年按照规定及</w:t>
      </w:r>
      <w:r>
        <w:rPr>
          <w:rFonts w:hint="eastAsia" w:ascii="Times New Roman" w:hAnsi="Times New Roman" w:eastAsia="仿宋_GB2312" w:cs="Times New Roman"/>
          <w:color w:val="auto"/>
          <w:sz w:val="32"/>
          <w:szCs w:val="32"/>
          <w:lang w:eastAsia="zh-CN"/>
        </w:rPr>
        <w:t>昌南新区</w:t>
      </w:r>
      <w:r>
        <w:rPr>
          <w:rFonts w:hint="default" w:ascii="Times New Roman" w:hAnsi="Times New Roman" w:eastAsia="仿宋_GB2312" w:cs="Times New Roman"/>
          <w:color w:val="auto"/>
          <w:sz w:val="32"/>
          <w:szCs w:val="32"/>
        </w:rPr>
        <w:t>救灾工作需要安排</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级应急管理专项资金预算，用于自然灾害救助补助。</w:t>
      </w:r>
    </w:p>
    <w:p w14:paraId="57D83D1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7.1.3</w:t>
      </w:r>
      <w:r>
        <w:rPr>
          <w:rFonts w:hint="default" w:ascii="Times New Roman" w:hAnsi="Times New Roman" w:eastAsia="仿宋_GB2312" w:cs="Times New Roman"/>
          <w:color w:val="auto"/>
          <w:sz w:val="32"/>
          <w:szCs w:val="32"/>
          <w:lang w:val="en-US" w:eastAsia="zh-CN"/>
        </w:rPr>
        <w:t xml:space="preserve"> </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根据经济社会发展水平、自然灾害生活救助成本等因素适时调整自然灾害救助政策和相关补助标准，着力解决好受灾群众急难愁盼问题。</w:t>
      </w:r>
    </w:p>
    <w:p w14:paraId="37676C9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7.1.4</w:t>
      </w:r>
      <w:r>
        <w:rPr>
          <w:rFonts w:hint="default" w:ascii="Times New Roman" w:hAnsi="Times New Roman" w:eastAsia="仿宋_GB2312" w:cs="Times New Roman"/>
          <w:color w:val="auto"/>
          <w:sz w:val="32"/>
          <w:szCs w:val="32"/>
          <w:lang w:val="en-US" w:eastAsia="zh-CN"/>
        </w:rPr>
        <w:t xml:space="preserve"> </w:t>
      </w:r>
      <w:r>
        <w:rPr>
          <w:rFonts w:hint="eastAsia"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lang w:eastAsia="zh-CN"/>
        </w:rPr>
        <w:t>级</w:t>
      </w:r>
      <w:r>
        <w:rPr>
          <w:rFonts w:hint="default" w:ascii="Times New Roman" w:hAnsi="Times New Roman" w:eastAsia="仿宋_GB2312" w:cs="Times New Roman"/>
          <w:color w:val="auto"/>
          <w:sz w:val="32"/>
          <w:szCs w:val="32"/>
        </w:rPr>
        <w:t>年度预算安排的救灾资金不足时，</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rPr>
        <w:t>财政安排的预备费用要重点用于</w:t>
      </w:r>
      <w:r>
        <w:rPr>
          <w:rFonts w:hint="default" w:ascii="Times New Roman" w:hAnsi="Times New Roman" w:eastAsia="仿宋_GB2312" w:cs="Times New Roman"/>
          <w:color w:val="auto"/>
          <w:sz w:val="32"/>
          <w:szCs w:val="32"/>
          <w:lang w:eastAsia="zh-CN"/>
        </w:rPr>
        <w:t>受灾群众</w:t>
      </w:r>
      <w:r>
        <w:rPr>
          <w:rFonts w:hint="default" w:ascii="Times New Roman" w:hAnsi="Times New Roman" w:eastAsia="仿宋_GB2312" w:cs="Times New Roman"/>
          <w:color w:val="auto"/>
          <w:sz w:val="32"/>
          <w:szCs w:val="32"/>
        </w:rPr>
        <w:t>生活救助和灾区恢复重建。</w:t>
      </w:r>
    </w:p>
    <w:p w14:paraId="2417EAF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7.1.5</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建立健全纪检监察、审计、财政、</w:t>
      </w:r>
      <w:r>
        <w:rPr>
          <w:rFonts w:hint="eastAsia" w:ascii="Times New Roman" w:hAnsi="Times New Roman" w:eastAsia="仿宋_GB2312" w:cs="Times New Roman"/>
          <w:color w:val="auto"/>
          <w:sz w:val="32"/>
          <w:szCs w:val="32"/>
          <w:lang w:val="en-US" w:eastAsia="zh-CN"/>
        </w:rPr>
        <w:t>应急</w:t>
      </w:r>
      <w:r>
        <w:rPr>
          <w:rFonts w:hint="default" w:ascii="Times New Roman" w:hAnsi="Times New Roman" w:eastAsia="仿宋_GB2312" w:cs="Times New Roman"/>
          <w:color w:val="auto"/>
          <w:sz w:val="32"/>
          <w:szCs w:val="32"/>
        </w:rPr>
        <w:t>等部门参加的救灾专项资金监管协调机制。</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rPr>
        <w:t>财政、</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对救灾资金管理使用，特别是基层发放工作进行专项检查，跟踪问效。各有关</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和部门要积极配合纪检监察、审计部门对救灾款物和捐赠款物的管理使用情况进行监督检查，确保专款专用。</w:t>
      </w:r>
    </w:p>
    <w:p w14:paraId="20338C4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7.2 物资保障</w:t>
      </w:r>
    </w:p>
    <w:p w14:paraId="7DFC29B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7.2.1 充分利用现有</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级储备仓储资源，合理规划、建设</w:t>
      </w:r>
      <w:r>
        <w:rPr>
          <w:rFonts w:hint="default" w:ascii="Times New Roman" w:hAnsi="Times New Roman" w:eastAsia="仿宋_GB2312" w:cs="Times New Roman"/>
          <w:color w:val="auto"/>
          <w:sz w:val="32"/>
          <w:szCs w:val="32"/>
          <w:lang w:val="en-US" w:eastAsia="zh-CN"/>
        </w:rPr>
        <w:t>完善</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级救灾物资储备库；优化各</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救灾物资储备库布局，根据自然灾害特点、居民人口数量和分布等情况，按照布局合理、规模适度的原则，设立救灾物资储备库（点）</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完善救灾物资储备库的仓储条件、设施和功能，形成</w:t>
      </w:r>
      <w:r>
        <w:rPr>
          <w:rFonts w:hint="eastAsia"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乡</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村</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救灾物资储备网络。救灾物资储备库建设应统筹考虑各行业应急处置、抢险救灾等方面需要。</w:t>
      </w:r>
    </w:p>
    <w:p w14:paraId="11986ED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7.2.2 结合本地区灾害事故特点，科学合理确定储备品种和规模，确保满足本行政区域启动二级响应需求的救灾物资，并留有安全冗余。每年根据应对自然灾害需求，及时补充更新救灾物资。按照实物储备和能力储备相结合的原则，提升企业产能保障能力，优化救灾物资产能布局。建立健全应急状态下集中生产调度和紧急采购供应机制，提升救灾物资保障的社会协同能力。</w:t>
      </w:r>
    </w:p>
    <w:p w14:paraId="4547360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7.2.3 建立健全救灾物资紧急调拨和运输制度，在自然灾害救助应急期间，</w:t>
      </w:r>
      <w:r>
        <w:rPr>
          <w:rFonts w:hint="eastAsia" w:ascii="Times New Roman" w:hAnsi="Times New Roman" w:eastAsia="仿宋_GB2312" w:cs="Times New Roman"/>
          <w:color w:val="auto"/>
          <w:sz w:val="32"/>
          <w:szCs w:val="32"/>
          <w:lang w:val="en-US" w:eastAsia="zh-CN"/>
        </w:rPr>
        <w:t>管委会</w:t>
      </w:r>
      <w:r>
        <w:rPr>
          <w:rFonts w:hint="default" w:ascii="Times New Roman" w:hAnsi="Times New Roman" w:eastAsia="仿宋_GB2312" w:cs="Times New Roman"/>
          <w:color w:val="auto"/>
          <w:sz w:val="32"/>
          <w:szCs w:val="32"/>
        </w:rPr>
        <w:t>的自然灾害救助应急综合协调机构可以在本行政区域内紧急征用物资、设备、交通运输工具和场地，自然灾害救助应急工作结束后应当及时归还，并按照国家有关规定给予补偿。交通运输部门要开辟</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绿色通道</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，按有关规定，对运送救灾人员、物资、设备和受灾人员的车辆免费通行。充分发挥各级物流保通保畅工作机制作用，提高救灾物资装卸</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流转效率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建立健全救灾物资应急征用补偿机制。</w:t>
      </w:r>
    </w:p>
    <w:p w14:paraId="2C3442A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7.3 通信和信息保障</w:t>
      </w:r>
    </w:p>
    <w:p w14:paraId="06C4C59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 xml:space="preserve">7.3.1 </w:t>
      </w:r>
      <w:r>
        <w:rPr>
          <w:rFonts w:hint="eastAsia" w:ascii="Times New Roman" w:hAnsi="Times New Roman" w:eastAsia="仿宋_GB2312" w:cs="Times New Roman"/>
          <w:color w:val="auto"/>
          <w:sz w:val="32"/>
          <w:szCs w:val="32"/>
          <w:lang w:val="en-US" w:eastAsia="zh-CN"/>
        </w:rPr>
        <w:t>新区产促局</w:t>
      </w:r>
      <w:r>
        <w:rPr>
          <w:rFonts w:hint="default" w:ascii="Times New Roman" w:hAnsi="Times New Roman" w:eastAsia="仿宋_GB2312" w:cs="Times New Roman"/>
          <w:color w:val="auto"/>
          <w:sz w:val="32"/>
          <w:szCs w:val="32"/>
        </w:rPr>
        <w:t>健全全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应急通信保障体系，增强通信网络容灾抗毁韧性，加强基层应急通信装备预置，提升受灾地区应急通信抢通、保通、畅通能力</w:t>
      </w:r>
      <w:r>
        <w:rPr>
          <w:rFonts w:hint="default" w:ascii="Times New Roman" w:hAnsi="Times New Roman" w:eastAsia="仿宋_GB2312" w:cs="Times New Roman"/>
          <w:color w:val="auto"/>
          <w:sz w:val="32"/>
          <w:szCs w:val="32"/>
          <w:lang w:val="en-US" w:eastAsia="zh-CN"/>
        </w:rPr>
        <w:t>。</w:t>
      </w:r>
    </w:p>
    <w:p w14:paraId="317851C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7.3.2 </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w:t>
      </w:r>
      <w:r>
        <w:rPr>
          <w:rFonts w:hint="default" w:ascii="Times New Roman" w:hAnsi="Times New Roman" w:eastAsia="仿宋_GB2312" w:cs="Times New Roman"/>
          <w:color w:val="auto"/>
          <w:sz w:val="32"/>
          <w:szCs w:val="32"/>
          <w:lang w:eastAsia="zh-CN"/>
        </w:rPr>
        <w:t>委员会</w:t>
      </w:r>
      <w:r>
        <w:rPr>
          <w:rFonts w:hint="default" w:ascii="Times New Roman" w:hAnsi="Times New Roman" w:eastAsia="仿宋_GB2312" w:cs="Times New Roman"/>
          <w:color w:val="auto"/>
          <w:sz w:val="32"/>
          <w:szCs w:val="32"/>
        </w:rPr>
        <w:t>各成员单位应保持日常通信畅通。灾害发生期间，应保持每天24小时通信畅通。各成员单位应明确值班电话和值班人员。在常规通信中断情况下，应采取卫星通信等手段确保信息畅通。</w:t>
      </w:r>
    </w:p>
    <w:p w14:paraId="093D023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7.3.3 </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应按照应急管理部《自然灾害情况统计调查制度》要求，加强灾害信息采集、报告、统计工作。各有关部门之间要充分利用现有资源、设备，</w:t>
      </w:r>
      <w:r>
        <w:rPr>
          <w:rFonts w:hint="default" w:ascii="Times New Roman" w:hAnsi="Times New Roman" w:eastAsia="仿宋_GB2312" w:cs="Times New Roman"/>
          <w:color w:val="auto"/>
          <w:sz w:val="32"/>
          <w:szCs w:val="32"/>
          <w:lang w:val="en-US" w:eastAsia="zh-CN"/>
        </w:rPr>
        <w:t>应用</w:t>
      </w:r>
      <w:r>
        <w:rPr>
          <w:rFonts w:hint="default" w:ascii="Times New Roman" w:hAnsi="Times New Roman" w:eastAsia="仿宋_GB2312" w:cs="Times New Roman"/>
          <w:color w:val="auto"/>
          <w:sz w:val="32"/>
          <w:szCs w:val="32"/>
        </w:rPr>
        <w:t>完善灾情和数据共享平台，健全灾情共享机制，强化数据及时共享。加强灾害救助工作信息化建设。</w:t>
      </w:r>
    </w:p>
    <w:p w14:paraId="2A9C9F1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7.4 装备和设施保障</w:t>
      </w:r>
    </w:p>
    <w:p w14:paraId="1A22A38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7.4.1 </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应加大投入，配置完善调度指挥、会商研判、业务保障等设施设备和系统，为应急管理部门、</w:t>
      </w:r>
      <w:r>
        <w:rPr>
          <w:rFonts w:hint="default" w:ascii="Times New Roman" w:hAnsi="Times New Roman" w:eastAsia="仿宋_GB2312" w:cs="Times New Roman"/>
          <w:color w:val="auto"/>
          <w:sz w:val="32"/>
          <w:szCs w:val="32"/>
          <w:lang w:val="en-US" w:eastAsia="zh-CN"/>
        </w:rPr>
        <w:t>安全生产和</w:t>
      </w:r>
      <w:r>
        <w:rPr>
          <w:rFonts w:hint="default" w:ascii="Times New Roman" w:hAnsi="Times New Roman" w:eastAsia="仿宋_GB2312" w:cs="Times New Roman"/>
          <w:color w:val="auto"/>
          <w:sz w:val="32"/>
          <w:szCs w:val="32"/>
        </w:rPr>
        <w:t>防灾减灾救灾委员会相关单位和</w:t>
      </w:r>
      <w:r>
        <w:rPr>
          <w:rFonts w:hint="default" w:ascii="Times New Roman" w:hAnsi="Times New Roman" w:eastAsia="仿宋_GB2312" w:cs="Times New Roman"/>
          <w:color w:val="auto"/>
          <w:sz w:val="32"/>
          <w:szCs w:val="32"/>
          <w:lang w:eastAsia="zh-CN"/>
        </w:rPr>
        <w:t>防灾重点区域、</w:t>
      </w:r>
      <w:r>
        <w:rPr>
          <w:rFonts w:hint="default" w:ascii="Times New Roman" w:hAnsi="Times New Roman" w:eastAsia="仿宋_GB2312" w:cs="Times New Roman"/>
          <w:color w:val="auto"/>
          <w:sz w:val="32"/>
          <w:szCs w:val="32"/>
        </w:rPr>
        <w:t>高风险乡镇、村组配备必要装备，提升基层自救互救能力。救灾应急期间，</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可视情况调用各部门或单位的救灾设备和装备。</w:t>
      </w:r>
    </w:p>
    <w:p w14:paraId="59769A5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7.4.2 </w:t>
      </w:r>
      <w:r>
        <w:rPr>
          <w:rFonts w:hint="eastAsia" w:ascii="Times New Roman" w:hAnsi="Times New Roman" w:eastAsia="仿宋_GB2312" w:cs="Times New Roman"/>
          <w:color w:val="auto"/>
          <w:sz w:val="32"/>
          <w:szCs w:val="32"/>
          <w:lang w:eastAsia="zh-CN"/>
        </w:rPr>
        <w:t>党工委、管委会</w:t>
      </w:r>
      <w:r>
        <w:rPr>
          <w:rFonts w:hint="default" w:ascii="Times New Roman" w:hAnsi="Times New Roman" w:eastAsia="仿宋_GB2312" w:cs="Times New Roman"/>
          <w:color w:val="auto"/>
          <w:sz w:val="32"/>
          <w:szCs w:val="32"/>
        </w:rPr>
        <w:t>应根据发展规划、国土空间总体规划等，结合居民人口数量和分布等情况，统筹推进应急避难场所规划、建设和管理工作，明确相关技术标准，统筹利用学校、公园绿地、广场、文体场馆等公共设施和场地空间建设综合性应急避难场所，科学合理确定应急避难场所数量规模、等级类别、服务半径、设施设备物资配置指标等，并设置明显标志。灾害多发易发地区可规划建设专用应急避难场所。</w:t>
      </w:r>
    </w:p>
    <w:p w14:paraId="248F29B8">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7.4.3 灾情发生后，</w:t>
      </w:r>
      <w:r>
        <w:rPr>
          <w:rFonts w:hint="eastAsia" w:ascii="Times New Roman" w:hAnsi="Times New Roman" w:eastAsia="仿宋_GB2312" w:cs="Times New Roman"/>
          <w:color w:val="auto"/>
          <w:sz w:val="32"/>
          <w:szCs w:val="32"/>
          <w:lang w:eastAsia="zh-CN"/>
        </w:rPr>
        <w:t>党工委、管委会</w:t>
      </w:r>
      <w:r>
        <w:rPr>
          <w:rFonts w:hint="default" w:ascii="Times New Roman" w:hAnsi="Times New Roman" w:eastAsia="仿宋_GB2312" w:cs="Times New Roman"/>
          <w:color w:val="auto"/>
          <w:sz w:val="32"/>
          <w:szCs w:val="32"/>
        </w:rPr>
        <w:t>要视情及时启用开放各类应急避难场所，科学设置受灾群众安置点，避开山洪、地质灾害隐患点及其他危险区域，避免次生灾害。同时，要加强安置点消防安全、卫生医疗、防疫消杀、食品安全、治安等保障，确保安置点的管理运行安全有序。</w:t>
      </w:r>
    </w:p>
    <w:p w14:paraId="26EEF91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7.5 人力资源保障</w:t>
      </w:r>
    </w:p>
    <w:p w14:paraId="28F24604">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7.5.1</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加强自然灾害各类专业救灾队伍建设、灾害管理人员队伍建设，提高灾害救助能力。支持、培育和发展相关社会组织、社会工作者和志愿者队伍，鼓励和引导其在救灾工作中发挥积极作用。</w:t>
      </w:r>
    </w:p>
    <w:p w14:paraId="583F5B4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7.5.2</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建立专业与非专业相结合的灾害应急救援救助队伍。</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安全生产和防灾减灾救灾委员会及</w:t>
      </w:r>
      <w:r>
        <w:rPr>
          <w:rFonts w:hint="default" w:ascii="Times New Roman" w:hAnsi="Times New Roman" w:eastAsia="仿宋_GB2312" w:cs="Times New Roman"/>
          <w:color w:val="auto"/>
          <w:sz w:val="32"/>
          <w:szCs w:val="32"/>
        </w:rPr>
        <w:t>各成员单位和</w:t>
      </w:r>
      <w:r>
        <w:rPr>
          <w:rFonts w:hint="eastAsia" w:ascii="Times New Roman" w:hAnsi="Times New Roman" w:eastAsia="仿宋_GB2312" w:cs="Times New Roman"/>
          <w:color w:val="auto"/>
          <w:sz w:val="32"/>
          <w:szCs w:val="32"/>
          <w:lang w:val="en-US" w:eastAsia="zh-CN"/>
        </w:rPr>
        <w:t>乡（镇）人民</w:t>
      </w:r>
      <w:r>
        <w:rPr>
          <w:rFonts w:hint="default" w:ascii="Times New Roman" w:hAnsi="Times New Roman" w:eastAsia="仿宋_GB2312" w:cs="Times New Roman"/>
          <w:color w:val="auto"/>
          <w:sz w:val="32"/>
          <w:szCs w:val="32"/>
        </w:rPr>
        <w:t>政府应根据灾害规律、主要灾种和工作职责，建立由相关专业人员组成的灾害救援救助应急队伍，并强化教育培训。</w:t>
      </w:r>
    </w:p>
    <w:p w14:paraId="1B0EF24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7.5.3 组织应急管理、自然资源、</w:t>
      </w:r>
      <w:r>
        <w:rPr>
          <w:rFonts w:hint="default" w:ascii="Times New Roman" w:hAnsi="Times New Roman" w:eastAsia="仿宋_GB2312" w:cs="Times New Roman"/>
          <w:color w:val="auto"/>
          <w:sz w:val="32"/>
          <w:szCs w:val="32"/>
          <w:lang w:eastAsia="zh-CN"/>
        </w:rPr>
        <w:t>住</w:t>
      </w:r>
      <w:r>
        <w:rPr>
          <w:rFonts w:hint="default" w:ascii="Times New Roman" w:hAnsi="Times New Roman" w:eastAsia="仿宋_GB2312" w:cs="Times New Roman"/>
          <w:color w:val="auto"/>
          <w:sz w:val="32"/>
          <w:szCs w:val="32"/>
          <w:lang w:val="en-US" w:eastAsia="zh-CN"/>
        </w:rPr>
        <w:t>建、城管</w:t>
      </w:r>
      <w:r>
        <w:rPr>
          <w:rFonts w:hint="default" w:ascii="Times New Roman" w:hAnsi="Times New Roman" w:eastAsia="仿宋_GB2312" w:cs="Times New Roman"/>
          <w:color w:val="auto"/>
          <w:sz w:val="32"/>
          <w:szCs w:val="32"/>
        </w:rPr>
        <w:t>、生态环境、交通运输、水利、农业农村、</w:t>
      </w:r>
      <w:r>
        <w:rPr>
          <w:rFonts w:hint="eastAsia" w:ascii="Times New Roman" w:hAnsi="Times New Roman" w:eastAsia="仿宋_GB2312" w:cs="Times New Roman"/>
          <w:color w:val="auto"/>
          <w:sz w:val="32"/>
          <w:szCs w:val="32"/>
          <w:lang w:val="en-US" w:eastAsia="zh-CN"/>
        </w:rPr>
        <w:t>产促</w:t>
      </w:r>
      <w:r>
        <w:rPr>
          <w:rFonts w:hint="default" w:ascii="Times New Roman" w:hAnsi="Times New Roman" w:eastAsia="仿宋_GB2312" w:cs="Times New Roman"/>
          <w:color w:val="auto"/>
          <w:sz w:val="32"/>
          <w:szCs w:val="32"/>
        </w:rPr>
        <w:t>、卫</w:t>
      </w:r>
      <w:r>
        <w:rPr>
          <w:rFonts w:hint="eastAsia" w:ascii="Times New Roman" w:hAnsi="Times New Roman" w:eastAsia="仿宋_GB2312" w:cs="Times New Roman"/>
          <w:color w:val="auto"/>
          <w:sz w:val="32"/>
          <w:szCs w:val="32"/>
          <w:lang w:val="en-US" w:eastAsia="zh-CN"/>
        </w:rPr>
        <w:t>生</w:t>
      </w:r>
      <w:r>
        <w:rPr>
          <w:rFonts w:hint="default" w:ascii="Times New Roman" w:hAnsi="Times New Roman" w:eastAsia="仿宋_GB2312" w:cs="Times New Roman"/>
          <w:color w:val="auto"/>
          <w:sz w:val="32"/>
          <w:szCs w:val="32"/>
        </w:rPr>
        <w:t>、林业、消防救援、</w:t>
      </w:r>
      <w:r>
        <w:rPr>
          <w:rFonts w:hint="eastAsia" w:ascii="Times New Roman" w:hAnsi="Times New Roman" w:eastAsia="仿宋_GB2312" w:cs="Times New Roman"/>
          <w:color w:val="auto"/>
          <w:sz w:val="32"/>
          <w:szCs w:val="32"/>
          <w:lang w:val="en-US" w:eastAsia="zh-CN"/>
        </w:rPr>
        <w:t>气象</w:t>
      </w:r>
      <w:r>
        <w:rPr>
          <w:rFonts w:hint="default" w:ascii="Times New Roman" w:hAnsi="Times New Roman" w:eastAsia="仿宋_GB2312" w:cs="Times New Roman"/>
          <w:color w:val="auto"/>
          <w:sz w:val="32"/>
          <w:szCs w:val="32"/>
        </w:rPr>
        <w:t>、电力、红十字会等方面专家，重点开展灾情会商、赴受灾</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现场评估及灾害管理的业务咨询工作。</w:t>
      </w:r>
    </w:p>
    <w:p w14:paraId="2630928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7.5.4 完善</w:t>
      </w:r>
      <w:r>
        <w:rPr>
          <w:rFonts w:hint="eastAsia" w:ascii="Times New Roman" w:hAnsi="Times New Roman" w:eastAsia="仿宋_GB2312" w:cs="Times New Roman"/>
          <w:color w:val="auto"/>
          <w:sz w:val="32"/>
          <w:szCs w:val="32"/>
          <w:lang w:eastAsia="zh-CN"/>
        </w:rPr>
        <w:t>区</w:t>
      </w:r>
      <w:r>
        <w:rPr>
          <w:rFonts w:hint="default" w:ascii="Times New Roman" w:hAnsi="Times New Roman" w:eastAsia="仿宋_GB2312" w:cs="Times New Roman"/>
          <w:color w:val="auto"/>
          <w:sz w:val="32"/>
          <w:szCs w:val="32"/>
        </w:rPr>
        <w:t>、乡</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行政</w:t>
      </w:r>
      <w:r>
        <w:rPr>
          <w:rFonts w:hint="default" w:ascii="Times New Roman" w:hAnsi="Times New Roman" w:eastAsia="仿宋_GB2312" w:cs="Times New Roman"/>
          <w:color w:val="auto"/>
          <w:sz w:val="32"/>
          <w:szCs w:val="32"/>
        </w:rPr>
        <w:t>村</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社区</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三</w:t>
      </w:r>
      <w:r>
        <w:rPr>
          <w:rFonts w:hint="default" w:ascii="Times New Roman" w:hAnsi="Times New Roman" w:eastAsia="仿宋_GB2312" w:cs="Times New Roman"/>
          <w:color w:val="auto"/>
          <w:sz w:val="32"/>
          <w:szCs w:val="32"/>
        </w:rPr>
        <w:t>级灾害信息员队伍建设，实现AB角全覆盖，落实灾害信息员培训制度，提高灾害应对能力。</w:t>
      </w:r>
    </w:p>
    <w:p w14:paraId="73E36451">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7.6 社会动员保障</w:t>
      </w:r>
    </w:p>
    <w:p w14:paraId="3A3E9397">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7.6.1 建立健全</w:t>
      </w:r>
      <w:r>
        <w:rPr>
          <w:rFonts w:hint="default" w:ascii="Times New Roman" w:hAnsi="Times New Roman" w:eastAsia="仿宋_GB2312" w:cs="Times New Roman"/>
          <w:color w:val="auto"/>
          <w:sz w:val="32"/>
          <w:szCs w:val="32"/>
          <w:lang w:eastAsia="zh-CN"/>
        </w:rPr>
        <w:t>自然</w:t>
      </w:r>
      <w:r>
        <w:rPr>
          <w:rFonts w:hint="default" w:ascii="Times New Roman" w:hAnsi="Times New Roman" w:eastAsia="仿宋_GB2312" w:cs="Times New Roman"/>
          <w:color w:val="auto"/>
          <w:sz w:val="32"/>
          <w:szCs w:val="32"/>
        </w:rPr>
        <w:t>灾害救助协同联动机制，引导社会力量有序参与。</w:t>
      </w:r>
    </w:p>
    <w:p w14:paraId="06BDE81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7.6.2 完善非灾区支援灾区、轻灾区支援重灾区的救助对口支援机制。</w:t>
      </w:r>
    </w:p>
    <w:p w14:paraId="2B8BC4A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7.6.3 积极运用</w:t>
      </w:r>
      <w:r>
        <w:rPr>
          <w:rFonts w:hint="default" w:ascii="Times New Roman" w:hAnsi="Times New Roman" w:eastAsia="仿宋_GB2312" w:cs="Times New Roman"/>
          <w:color w:val="auto"/>
          <w:sz w:val="32"/>
          <w:szCs w:val="32"/>
          <w:lang w:eastAsia="zh-CN"/>
        </w:rPr>
        <w:t>自然</w:t>
      </w:r>
      <w:r>
        <w:rPr>
          <w:rFonts w:hint="default" w:ascii="Times New Roman" w:hAnsi="Times New Roman" w:eastAsia="仿宋_GB2312" w:cs="Times New Roman"/>
          <w:color w:val="auto"/>
          <w:sz w:val="32"/>
          <w:szCs w:val="32"/>
        </w:rPr>
        <w:t>灾害应急救援救助平台，引导社会力量和公众通过平台开展相关活动，快速解决受灾群众的需求困难。</w:t>
      </w:r>
    </w:p>
    <w:p w14:paraId="01FB946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7.6.4 科学组织、有效引导，充分发挥乡</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eastAsia="zh-CN"/>
        </w:rPr>
        <w:t>党委政府</w:t>
      </w:r>
      <w:r>
        <w:rPr>
          <w:rFonts w:hint="default" w:ascii="Times New Roman" w:hAnsi="Times New Roman" w:eastAsia="仿宋_GB2312" w:cs="Times New Roman"/>
          <w:color w:val="auto"/>
          <w:sz w:val="32"/>
          <w:szCs w:val="32"/>
        </w:rPr>
        <w:t>、村民委员会、居民委员会、企事业单位、社会组织、社会工作者和志愿者在灾害救助中的作用。</w:t>
      </w:r>
    </w:p>
    <w:p w14:paraId="3E1D229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7.7 科技保障</w:t>
      </w:r>
    </w:p>
    <w:p w14:paraId="25A9350C">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7.7.1 建立健全自然灾害救助组织指挥和技术支撑系统，加快遥感、地理信息系统、全球定位系统等空间技术和互联网、移动通信、模拟仿真、计算机网络等高新技术在灾害应急救助工作中的推广应用。</w:t>
      </w:r>
    </w:p>
    <w:p w14:paraId="7BDED33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7.7.2 开展常态化自然灾害综合风险普查评估，及时更新完善全</w:t>
      </w:r>
      <w:r>
        <w:rPr>
          <w:rFonts w:hint="eastAsia" w:ascii="Times New Roman" w:hAnsi="Times New Roman" w:eastAsia="仿宋_GB2312" w:cs="Times New Roman"/>
          <w:color w:val="auto"/>
          <w:sz w:val="32"/>
          <w:szCs w:val="32"/>
          <w:lang w:val="en-US" w:eastAsia="zh-CN"/>
        </w:rPr>
        <w:t>区</w:t>
      </w:r>
      <w:r>
        <w:rPr>
          <w:rFonts w:hint="default" w:ascii="Times New Roman" w:hAnsi="Times New Roman" w:eastAsia="仿宋_GB2312" w:cs="Times New Roman"/>
          <w:color w:val="auto"/>
          <w:sz w:val="32"/>
          <w:szCs w:val="32"/>
        </w:rPr>
        <w:t>自然灾害风险和防治区划图，推动普查成果应用。</w:t>
      </w:r>
    </w:p>
    <w:p w14:paraId="77ECA48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7.7.3 支持鼓励高等院校、科研院所、企事业单位和社会组织开展灾害相关领域的科学研究，建立合作机制，鼓励防灾减灾救灾政策理论研究。</w:t>
      </w:r>
    </w:p>
    <w:p w14:paraId="777AB5FD">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7.7.4</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建立</w:t>
      </w:r>
      <w:r>
        <w:rPr>
          <w:rFonts w:hint="default" w:ascii="Times New Roman" w:hAnsi="Times New Roman" w:eastAsia="仿宋_GB2312" w:cs="Times New Roman"/>
          <w:color w:val="auto"/>
          <w:sz w:val="32"/>
          <w:szCs w:val="32"/>
          <w:lang w:val="en-US" w:eastAsia="zh-CN"/>
        </w:rPr>
        <w:t>健全</w:t>
      </w:r>
      <w:r>
        <w:rPr>
          <w:rFonts w:hint="default" w:ascii="Times New Roman" w:hAnsi="Times New Roman" w:eastAsia="仿宋_GB2312" w:cs="Times New Roman"/>
          <w:color w:val="auto"/>
          <w:sz w:val="32"/>
          <w:szCs w:val="32"/>
        </w:rPr>
        <w:t>应急广播体系，实现灾</w:t>
      </w:r>
      <w:r>
        <w:rPr>
          <w:rFonts w:hint="default" w:ascii="Times New Roman" w:hAnsi="Times New Roman" w:eastAsia="仿宋_GB2312" w:cs="Times New Roman"/>
          <w:color w:val="auto"/>
          <w:sz w:val="32"/>
          <w:szCs w:val="32"/>
          <w:lang w:eastAsia="zh-CN"/>
        </w:rPr>
        <w:t>害</w:t>
      </w:r>
      <w:r>
        <w:rPr>
          <w:rFonts w:hint="default" w:ascii="Times New Roman" w:hAnsi="Times New Roman" w:eastAsia="仿宋_GB2312" w:cs="Times New Roman"/>
          <w:color w:val="auto"/>
          <w:sz w:val="32"/>
          <w:szCs w:val="32"/>
        </w:rPr>
        <w:t>预警预报</w:t>
      </w:r>
      <w:r>
        <w:rPr>
          <w:rFonts w:hint="default" w:ascii="Times New Roman" w:hAnsi="Times New Roman" w:eastAsia="仿宋_GB2312" w:cs="Times New Roman"/>
          <w:color w:val="auto"/>
          <w:sz w:val="32"/>
          <w:szCs w:val="32"/>
          <w:lang w:eastAsia="zh-CN"/>
        </w:rPr>
        <w:t>信息</w:t>
      </w:r>
      <w:r>
        <w:rPr>
          <w:rFonts w:hint="default" w:ascii="Times New Roman" w:hAnsi="Times New Roman" w:eastAsia="仿宋_GB2312" w:cs="Times New Roman"/>
          <w:color w:val="auto"/>
          <w:sz w:val="32"/>
          <w:szCs w:val="32"/>
        </w:rPr>
        <w:t>和减灾救灾信息立体覆盖。综合运用各类科技手段及时向公众发布自然灾害预警</w:t>
      </w:r>
      <w:r>
        <w:rPr>
          <w:rFonts w:hint="default" w:ascii="Times New Roman" w:hAnsi="Times New Roman" w:eastAsia="仿宋_GB2312" w:cs="Times New Roman"/>
          <w:color w:val="auto"/>
          <w:sz w:val="32"/>
          <w:szCs w:val="32"/>
          <w:lang w:val="en-US" w:eastAsia="zh-CN"/>
        </w:rPr>
        <w:t>信息</w:t>
      </w:r>
      <w:r>
        <w:rPr>
          <w:rFonts w:hint="default" w:ascii="Times New Roman" w:hAnsi="Times New Roman" w:eastAsia="仿宋_GB2312" w:cs="Times New Roman"/>
          <w:color w:val="auto"/>
          <w:sz w:val="32"/>
          <w:szCs w:val="32"/>
        </w:rPr>
        <w:t>，确保直达基层一线。</w:t>
      </w:r>
    </w:p>
    <w:p w14:paraId="6AD7037E">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7.8 宣传和培训</w:t>
      </w:r>
    </w:p>
    <w:p w14:paraId="49E924A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lang w:val="en-US" w:eastAsia="zh-CN"/>
        </w:rPr>
        <w:t>社会事业局、乡（镇）</w:t>
      </w:r>
      <w:r>
        <w:rPr>
          <w:rFonts w:hint="default" w:ascii="Times New Roman" w:hAnsi="Times New Roman" w:eastAsia="仿宋_GB2312" w:cs="Times New Roman"/>
          <w:color w:val="auto"/>
          <w:sz w:val="32"/>
          <w:szCs w:val="32"/>
          <w:lang w:eastAsia="zh-CN"/>
        </w:rPr>
        <w:t>党委政府</w:t>
      </w:r>
      <w:r>
        <w:rPr>
          <w:rFonts w:hint="default" w:ascii="Times New Roman" w:hAnsi="Times New Roman" w:eastAsia="仿宋_GB2312" w:cs="Times New Roman"/>
          <w:color w:val="auto"/>
          <w:sz w:val="32"/>
          <w:szCs w:val="32"/>
        </w:rPr>
        <w:t>应当加强防灾减灾救灾宣传教育，</w:t>
      </w:r>
      <w:r>
        <w:rPr>
          <w:rFonts w:hint="default" w:ascii="Times New Roman" w:hAnsi="Times New Roman" w:eastAsia="仿宋_GB2312" w:cs="Times New Roman"/>
          <w:color w:val="auto"/>
          <w:sz w:val="32"/>
          <w:szCs w:val="32"/>
          <w:lang w:eastAsia="zh-CN"/>
        </w:rPr>
        <w:t>增强</w:t>
      </w:r>
      <w:r>
        <w:rPr>
          <w:rFonts w:hint="default" w:ascii="Times New Roman" w:hAnsi="Times New Roman" w:eastAsia="仿宋_GB2312" w:cs="Times New Roman"/>
          <w:color w:val="auto"/>
          <w:sz w:val="32"/>
          <w:szCs w:val="32"/>
        </w:rPr>
        <w:t>公民的防灾避险意识和自救互救能力。利用各种媒体宣传灾害应急法律法规和灾害预防、避险、避灾、自救、互救、保险等常识，组织好</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防灾减灾日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国际减灾日</w:t>
      </w:r>
      <w:bookmarkStart w:id="0" w:name="_GoBack"/>
      <w:bookmarkEnd w:id="0"/>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世界急救日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世界气象日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全国科普日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全国消防日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和</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国际民防日</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等活动，推进防灾减灾救灾知识进企业、进农村、进社区、进学校、进家庭，</w:t>
      </w:r>
      <w:r>
        <w:rPr>
          <w:rFonts w:hint="default" w:ascii="Times New Roman" w:hAnsi="Times New Roman" w:eastAsia="仿宋_GB2312" w:cs="Times New Roman"/>
          <w:color w:val="auto"/>
          <w:sz w:val="32"/>
          <w:szCs w:val="32"/>
          <w:lang w:eastAsia="zh-CN"/>
        </w:rPr>
        <w:t>增强</w:t>
      </w:r>
      <w:r>
        <w:rPr>
          <w:rFonts w:hint="default" w:ascii="Times New Roman" w:hAnsi="Times New Roman" w:eastAsia="仿宋_GB2312" w:cs="Times New Roman"/>
          <w:color w:val="auto"/>
          <w:sz w:val="32"/>
          <w:szCs w:val="32"/>
        </w:rPr>
        <w:t>公众防灾减灾救灾意识和能力。</w:t>
      </w:r>
    </w:p>
    <w:p w14:paraId="3822EDB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不定期组织开展对</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lang w:eastAsia="zh-CN"/>
        </w:rPr>
        <w:t>党委政府</w:t>
      </w:r>
      <w:r>
        <w:rPr>
          <w:rFonts w:hint="default" w:ascii="Times New Roman" w:hAnsi="Times New Roman" w:eastAsia="仿宋_GB2312" w:cs="Times New Roman"/>
          <w:color w:val="auto"/>
          <w:sz w:val="32"/>
          <w:szCs w:val="32"/>
        </w:rPr>
        <w:t>分管负责人、灾害管理人员和专业救援队伍、社会工作者和志愿者的培训。</w:t>
      </w:r>
    </w:p>
    <w:p w14:paraId="0BB6A0A6">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rPr>
        <w:t>7.</w:t>
      </w:r>
      <w:r>
        <w:rPr>
          <w:rFonts w:hint="eastAsia" w:ascii="Times New Roman" w:hAnsi="Times New Roman" w:eastAsia="楷体_GB2312" w:cs="Times New Roman"/>
          <w:color w:val="auto"/>
          <w:sz w:val="32"/>
          <w:szCs w:val="32"/>
          <w:lang w:val="en-US" w:eastAsia="zh-CN"/>
        </w:rPr>
        <w:t>9</w:t>
      </w:r>
      <w:r>
        <w:rPr>
          <w:rFonts w:hint="default" w:ascii="Times New Roman" w:hAnsi="Times New Roman" w:eastAsia="楷体_GB2312" w:cs="Times New Roman"/>
          <w:color w:val="auto"/>
          <w:sz w:val="32"/>
          <w:szCs w:val="32"/>
        </w:rPr>
        <w:t xml:space="preserve"> </w:t>
      </w:r>
      <w:r>
        <w:rPr>
          <w:rFonts w:hint="eastAsia" w:ascii="Times New Roman" w:hAnsi="Times New Roman" w:eastAsia="楷体_GB2312" w:cs="Times New Roman"/>
          <w:color w:val="auto"/>
          <w:sz w:val="32"/>
          <w:szCs w:val="32"/>
          <w:lang w:val="en-US" w:eastAsia="zh-CN"/>
        </w:rPr>
        <w:t>救助纪律要求</w:t>
      </w:r>
    </w:p>
    <w:p w14:paraId="026B2A0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严禁挪用、截留、私分救助资金和物资；严禁虚报、瞒报受灾人口、损失数据；严禁违规优亲厚友；严禁推诿扯皮、延误救助时机</w:t>
      </w: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涉及救灾救助的违纪违法行为，从严从重查处</w:t>
      </w:r>
      <w:r>
        <w:rPr>
          <w:rFonts w:hint="default" w:ascii="Times New Roman" w:hAnsi="Times New Roman" w:eastAsia="仿宋_GB2312" w:cs="Times New Roman"/>
          <w:color w:val="auto"/>
          <w:sz w:val="32"/>
          <w:szCs w:val="32"/>
        </w:rPr>
        <w:t>。</w:t>
      </w:r>
    </w:p>
    <w:p w14:paraId="7D0632B9">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lang w:val="en-US" w:eastAsia="zh-CN"/>
        </w:rPr>
      </w:pPr>
      <w:r>
        <w:rPr>
          <w:rFonts w:hint="default" w:ascii="Times New Roman" w:hAnsi="Times New Roman" w:eastAsia="楷体_GB2312" w:cs="Times New Roman"/>
          <w:color w:val="auto"/>
          <w:sz w:val="32"/>
          <w:szCs w:val="32"/>
        </w:rPr>
        <w:t>7.</w:t>
      </w:r>
      <w:r>
        <w:rPr>
          <w:rFonts w:hint="eastAsia" w:ascii="Times New Roman" w:hAnsi="Times New Roman" w:eastAsia="楷体_GB2312" w:cs="Times New Roman"/>
          <w:color w:val="auto"/>
          <w:sz w:val="32"/>
          <w:szCs w:val="32"/>
          <w:lang w:val="en-US" w:eastAsia="zh-CN"/>
        </w:rPr>
        <w:t>10</w:t>
      </w:r>
      <w:r>
        <w:rPr>
          <w:rFonts w:hint="default" w:ascii="Times New Roman" w:hAnsi="Times New Roman" w:eastAsia="楷体_GB2312" w:cs="Times New Roman"/>
          <w:color w:val="auto"/>
          <w:sz w:val="32"/>
          <w:szCs w:val="32"/>
        </w:rPr>
        <w:t xml:space="preserve"> </w:t>
      </w:r>
      <w:r>
        <w:rPr>
          <w:rFonts w:hint="eastAsia" w:ascii="Times New Roman" w:hAnsi="Times New Roman" w:eastAsia="楷体_GB2312" w:cs="Times New Roman"/>
          <w:color w:val="auto"/>
          <w:sz w:val="32"/>
          <w:szCs w:val="32"/>
          <w:lang w:val="en-US" w:eastAsia="zh-CN"/>
        </w:rPr>
        <w:t>救助工作后评价</w:t>
      </w:r>
    </w:p>
    <w:p w14:paraId="436CCA2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color w:val="auto"/>
        </w:rPr>
      </w:pPr>
      <w:r>
        <w:rPr>
          <w:rFonts w:hint="default" w:ascii="Times New Roman" w:hAnsi="Times New Roman" w:eastAsia="仿宋_GB2312" w:cs="Times New Roman"/>
          <w:color w:val="auto"/>
          <w:sz w:val="32"/>
          <w:szCs w:val="32"/>
        </w:rPr>
        <w:t>覆盖</w:t>
      </w:r>
      <w:r>
        <w:rPr>
          <w:rFonts w:hint="eastAsia" w:ascii="Times New Roman" w:hAnsi="Times New Roman" w:eastAsia="仿宋_GB2312" w:cs="Times New Roman"/>
          <w:color w:val="auto"/>
          <w:sz w:val="32"/>
          <w:szCs w:val="32"/>
          <w:lang w:val="en-US" w:eastAsia="zh-CN"/>
        </w:rPr>
        <w:t>自然</w:t>
      </w:r>
      <w:r>
        <w:rPr>
          <w:rFonts w:hint="default" w:ascii="Times New Roman" w:hAnsi="Times New Roman" w:eastAsia="仿宋_GB2312" w:cs="Times New Roman"/>
          <w:color w:val="auto"/>
          <w:sz w:val="32"/>
          <w:szCs w:val="32"/>
        </w:rPr>
        <w:t>灾害救助全流程，包括：预警响应时效性（预警发布至启动救助的时间间隔）；物资保障精准性（物资种类、数量与受灾群众需求匹配度）；资金使用规范性（救助资金拨付、发放、公示情况）；群众满意度（</w:t>
      </w:r>
      <w:r>
        <w:rPr>
          <w:rFonts w:hint="eastAsia" w:ascii="Times New Roman" w:hAnsi="Times New Roman" w:eastAsia="仿宋_GB2312" w:cs="Times New Roman"/>
          <w:color w:val="auto"/>
          <w:sz w:val="32"/>
          <w:szCs w:val="32"/>
          <w:lang w:val="en-US" w:eastAsia="zh-CN"/>
        </w:rPr>
        <w:t>受灾群众投诉率不超过0.1</w:t>
      </w:r>
      <w:r>
        <w:rPr>
          <w:rFonts w:hint="default" w:ascii="Times New Roman" w:hAnsi="Times New Roman" w:eastAsia="仿宋_GB2312" w:cs="Times New Roman"/>
          <w:color w:val="auto"/>
          <w:sz w:val="32"/>
          <w:szCs w:val="32"/>
        </w:rPr>
        <w:t>%）。</w:t>
      </w:r>
    </w:p>
    <w:p w14:paraId="1DB11E0A">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lang w:val="en-US" w:eastAsia="zh-CN"/>
        </w:rPr>
        <w:t xml:space="preserve">8 </w:t>
      </w:r>
      <w:r>
        <w:rPr>
          <w:rFonts w:hint="default" w:ascii="Times New Roman" w:hAnsi="Times New Roman" w:eastAsia="黑体" w:cs="Times New Roman"/>
          <w:color w:val="auto"/>
          <w:sz w:val="32"/>
          <w:szCs w:val="32"/>
        </w:rPr>
        <w:t>附则</w:t>
      </w:r>
    </w:p>
    <w:p w14:paraId="1E84C71F">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8.1</w:t>
      </w:r>
      <w:r>
        <w:rPr>
          <w:rFonts w:hint="default" w:ascii="Times New Roman" w:hAnsi="Times New Roman" w:eastAsia="楷体_GB2312" w:cs="Times New Roman"/>
          <w:color w:val="auto"/>
          <w:sz w:val="32"/>
          <w:szCs w:val="32"/>
          <w:lang w:val="en-US" w:eastAsia="zh-CN"/>
        </w:rPr>
        <w:t xml:space="preserve"> </w:t>
      </w:r>
      <w:r>
        <w:rPr>
          <w:rFonts w:hint="default" w:ascii="Times New Roman" w:hAnsi="Times New Roman" w:eastAsia="楷体_GB2312" w:cs="Times New Roman"/>
          <w:color w:val="auto"/>
          <w:sz w:val="32"/>
          <w:szCs w:val="32"/>
        </w:rPr>
        <w:t>名词术语解释</w:t>
      </w:r>
    </w:p>
    <w:p w14:paraId="51BCEB1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8.1.1</w:t>
      </w:r>
      <w:r>
        <w:rPr>
          <w:rFonts w:hint="default" w:ascii="Times New Roman" w:hAnsi="Times New Roman" w:eastAsia="仿宋_GB2312" w:cs="Times New Roman"/>
          <w:color w:val="auto"/>
          <w:sz w:val="32"/>
          <w:szCs w:val="32"/>
          <w:lang w:val="en-US" w:eastAsia="zh-CN"/>
        </w:rPr>
        <w:t xml:space="preserve"> </w:t>
      </w:r>
      <w:r>
        <w:rPr>
          <w:rFonts w:hint="default" w:ascii="Times New Roman" w:hAnsi="Times New Roman" w:eastAsia="仿宋_GB2312" w:cs="Times New Roman"/>
          <w:color w:val="auto"/>
          <w:sz w:val="32"/>
          <w:szCs w:val="32"/>
        </w:rPr>
        <w:t>本预案所称自然灾害主要包括洪涝、干旱等水旱灾害，台风、风雹、低温冷冻、雪灾</w:t>
      </w:r>
      <w:r>
        <w:rPr>
          <w:rFonts w:hint="default" w:ascii="Times New Roman" w:hAnsi="Times New Roman" w:eastAsia="仿宋_GB2312" w:cs="Times New Roman"/>
          <w:color w:val="auto"/>
          <w:sz w:val="32"/>
          <w:szCs w:val="32"/>
          <w:lang w:eastAsia="zh-CN"/>
        </w:rPr>
        <w:t>、高温热浪</w:t>
      </w:r>
      <w:r>
        <w:rPr>
          <w:rFonts w:hint="default" w:ascii="Times New Roman" w:hAnsi="Times New Roman" w:eastAsia="仿宋_GB2312" w:cs="Times New Roman"/>
          <w:color w:val="auto"/>
          <w:sz w:val="32"/>
          <w:szCs w:val="32"/>
        </w:rPr>
        <w:t>等气象灾害，地震灾害，崩塌、滑坡、泥石流等地质灾害，森林火灾和</w:t>
      </w:r>
      <w:r>
        <w:rPr>
          <w:rFonts w:hint="default" w:ascii="Times New Roman" w:hAnsi="Times New Roman" w:eastAsia="仿宋_GB2312" w:cs="Times New Roman"/>
          <w:color w:val="auto"/>
          <w:sz w:val="32"/>
          <w:szCs w:val="32"/>
          <w:lang w:eastAsia="zh-CN"/>
        </w:rPr>
        <w:t>重大</w:t>
      </w:r>
      <w:r>
        <w:rPr>
          <w:rFonts w:hint="default" w:ascii="Times New Roman" w:hAnsi="Times New Roman" w:eastAsia="仿宋_GB2312" w:cs="Times New Roman"/>
          <w:color w:val="auto"/>
          <w:sz w:val="32"/>
          <w:szCs w:val="32"/>
        </w:rPr>
        <w:t>生物灾害等。</w:t>
      </w:r>
    </w:p>
    <w:p w14:paraId="3C112A25">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8.1.2 本预案所称的</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以上</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含本数，</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以下</w:t>
      </w:r>
      <w:r>
        <w:rPr>
          <w:rFonts w:hint="eastAsia"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不含本数。</w:t>
      </w:r>
    </w:p>
    <w:p w14:paraId="36E5BD22">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8.2</w:t>
      </w:r>
      <w:r>
        <w:rPr>
          <w:rFonts w:hint="default" w:ascii="Times New Roman" w:hAnsi="Times New Roman" w:eastAsia="楷体_GB2312" w:cs="Times New Roman"/>
          <w:color w:val="auto"/>
          <w:sz w:val="32"/>
          <w:szCs w:val="32"/>
          <w:lang w:val="en-US" w:eastAsia="zh-CN"/>
        </w:rPr>
        <w:t xml:space="preserve"> </w:t>
      </w:r>
      <w:r>
        <w:rPr>
          <w:rFonts w:hint="default" w:ascii="Times New Roman" w:hAnsi="Times New Roman" w:eastAsia="楷体_GB2312" w:cs="Times New Roman"/>
          <w:color w:val="auto"/>
          <w:sz w:val="32"/>
          <w:szCs w:val="32"/>
        </w:rPr>
        <w:t>责任与奖惩</w:t>
      </w:r>
    </w:p>
    <w:p w14:paraId="52E8C570">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各部门要切实压实责任，严格落实任务要求，对在灾害救助过程中表现突出、作出突出贡献的先进集体和个人，按照国家有关规定给予表彰奖励；对玩忽职守造成损失的，依据国家有关法律法规追究当事人的责任，构成犯罪的，依法追究其刑事责任。</w:t>
      </w:r>
    </w:p>
    <w:p w14:paraId="0D36B9C3">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8.3</w:t>
      </w:r>
      <w:r>
        <w:rPr>
          <w:rFonts w:hint="default" w:ascii="Times New Roman" w:hAnsi="Times New Roman" w:eastAsia="楷体_GB2312" w:cs="Times New Roman"/>
          <w:color w:val="auto"/>
          <w:sz w:val="32"/>
          <w:szCs w:val="32"/>
          <w:lang w:val="en-US" w:eastAsia="zh-CN"/>
        </w:rPr>
        <w:t xml:space="preserve"> </w:t>
      </w:r>
      <w:r>
        <w:rPr>
          <w:rFonts w:hint="default" w:ascii="Times New Roman" w:hAnsi="Times New Roman" w:eastAsia="楷体_GB2312" w:cs="Times New Roman"/>
          <w:color w:val="auto"/>
          <w:sz w:val="32"/>
          <w:szCs w:val="32"/>
        </w:rPr>
        <w:t>预案管理</w:t>
      </w:r>
    </w:p>
    <w:p w14:paraId="6F10CEDB">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8.3.1 本预案由</w:t>
      </w:r>
      <w:r>
        <w:rPr>
          <w:rFonts w:hint="eastAsia" w:ascii="Times New Roman" w:hAnsi="Times New Roman" w:eastAsia="仿宋_GB2312" w:cs="Times New Roman"/>
          <w:color w:val="auto"/>
          <w:sz w:val="32"/>
          <w:szCs w:val="32"/>
          <w:lang w:val="en-US" w:eastAsia="zh-CN"/>
        </w:rPr>
        <w:t>新区社会事业局</w:t>
      </w:r>
      <w:r>
        <w:rPr>
          <w:rFonts w:hint="default" w:ascii="Times New Roman" w:hAnsi="Times New Roman" w:eastAsia="仿宋_GB2312" w:cs="Times New Roman"/>
          <w:color w:val="auto"/>
          <w:sz w:val="32"/>
          <w:szCs w:val="32"/>
        </w:rPr>
        <w:t>负责</w:t>
      </w:r>
      <w:r>
        <w:rPr>
          <w:rFonts w:hint="default" w:ascii="Times New Roman" w:hAnsi="Times New Roman" w:eastAsia="仿宋_GB2312" w:cs="Times New Roman"/>
          <w:color w:val="auto"/>
          <w:sz w:val="32"/>
          <w:szCs w:val="32"/>
          <w:lang w:eastAsia="zh-CN"/>
        </w:rPr>
        <w:t>组织</w:t>
      </w:r>
      <w:r>
        <w:rPr>
          <w:rFonts w:hint="default" w:ascii="Times New Roman" w:hAnsi="Times New Roman" w:eastAsia="仿宋_GB2312" w:cs="Times New Roman"/>
          <w:color w:val="auto"/>
          <w:sz w:val="32"/>
          <w:szCs w:val="32"/>
        </w:rPr>
        <w:t>编制，报</w:t>
      </w:r>
      <w:r>
        <w:rPr>
          <w:rFonts w:hint="eastAsia" w:ascii="Times New Roman" w:hAnsi="Times New Roman" w:eastAsia="仿宋_GB2312" w:cs="Times New Roman"/>
          <w:color w:val="auto"/>
          <w:sz w:val="32"/>
          <w:szCs w:val="32"/>
          <w:lang w:val="en-US" w:eastAsia="zh-CN"/>
        </w:rPr>
        <w:t>新区管委会</w:t>
      </w:r>
      <w:r>
        <w:rPr>
          <w:rFonts w:hint="default" w:ascii="Times New Roman" w:hAnsi="Times New Roman" w:eastAsia="仿宋_GB2312" w:cs="Times New Roman"/>
          <w:color w:val="auto"/>
          <w:sz w:val="32"/>
          <w:szCs w:val="32"/>
        </w:rPr>
        <w:t>批准后实施。预案实施过程中，</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应结合自然灾害应对处置情况，适时召集</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安全生产和防灾减灾救灾委员会相关</w:t>
      </w:r>
      <w:r>
        <w:rPr>
          <w:rFonts w:hint="default" w:ascii="Times New Roman" w:hAnsi="Times New Roman" w:eastAsia="仿宋_GB2312" w:cs="Times New Roman"/>
          <w:color w:val="auto"/>
          <w:sz w:val="32"/>
          <w:szCs w:val="32"/>
        </w:rPr>
        <w:t>成员单位和专家开展预案</w:t>
      </w:r>
      <w:r>
        <w:rPr>
          <w:rFonts w:hint="default" w:ascii="Times New Roman" w:hAnsi="Times New Roman" w:eastAsia="仿宋_GB2312" w:cs="Times New Roman"/>
          <w:color w:val="auto"/>
          <w:sz w:val="32"/>
          <w:szCs w:val="32"/>
          <w:lang w:val="en-US" w:eastAsia="zh-CN"/>
        </w:rPr>
        <w:t>演练</w:t>
      </w:r>
      <w:r>
        <w:rPr>
          <w:rFonts w:hint="default" w:ascii="Times New Roman" w:hAnsi="Times New Roman" w:eastAsia="仿宋_GB2312" w:cs="Times New Roman"/>
          <w:color w:val="auto"/>
          <w:sz w:val="32"/>
          <w:szCs w:val="32"/>
        </w:rPr>
        <w:t>和评估，并根据灾害救助工作需要及时修订完善。</w:t>
      </w:r>
    </w:p>
    <w:p w14:paraId="0AE9EC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8.3.2 有关部门和单位可根据实际制定落实本预案任务的工作手册、行动方案等，确保责任落实到位。</w:t>
      </w:r>
    </w:p>
    <w:p w14:paraId="5502C30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8.3.3 </w:t>
      </w:r>
      <w:r>
        <w:rPr>
          <w:rFonts w:hint="default" w:ascii="Times New Roman" w:hAnsi="Times New Roman" w:eastAsia="仿宋_GB2312" w:cs="Times New Roman"/>
          <w:color w:val="auto"/>
          <w:sz w:val="32"/>
          <w:szCs w:val="32"/>
          <w:lang w:eastAsia="zh-CN"/>
        </w:rPr>
        <w:t>各</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人民</w:t>
      </w:r>
      <w:r>
        <w:rPr>
          <w:rFonts w:hint="default" w:ascii="Times New Roman" w:hAnsi="Times New Roman" w:eastAsia="仿宋_GB2312" w:cs="Times New Roman"/>
          <w:color w:val="auto"/>
          <w:sz w:val="32"/>
          <w:szCs w:val="32"/>
        </w:rPr>
        <w:t>政府应参照本预案修订本级自然灾害救助应急预案。</w:t>
      </w:r>
      <w:r>
        <w:rPr>
          <w:rFonts w:hint="default" w:ascii="Times New Roman" w:hAnsi="Times New Roman" w:eastAsia="仿宋_GB2312" w:cs="Times New Roman"/>
          <w:color w:val="auto"/>
          <w:sz w:val="32"/>
          <w:szCs w:val="32"/>
          <w:lang w:eastAsia="zh-CN"/>
        </w:rPr>
        <w:t>各</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）自然灾害救助应急预案报</w:t>
      </w:r>
      <w:r>
        <w:rPr>
          <w:rFonts w:hint="eastAsia" w:ascii="Times New Roman" w:hAnsi="Times New Roman" w:eastAsia="仿宋_GB2312" w:cs="Times New Roman"/>
          <w:color w:val="auto"/>
          <w:sz w:val="32"/>
          <w:szCs w:val="32"/>
          <w:lang w:val="en-US" w:eastAsia="zh-CN"/>
        </w:rPr>
        <w:t>新区社会事业局（应急局）</w:t>
      </w:r>
      <w:r>
        <w:rPr>
          <w:rFonts w:hint="default" w:ascii="Times New Roman" w:hAnsi="Times New Roman" w:eastAsia="仿宋_GB2312" w:cs="Times New Roman"/>
          <w:color w:val="auto"/>
          <w:sz w:val="32"/>
          <w:szCs w:val="32"/>
          <w:lang w:eastAsia="zh-CN"/>
        </w:rPr>
        <w:t>备案。</w:t>
      </w:r>
      <w:r>
        <w:rPr>
          <w:rFonts w:hint="eastAsia" w:ascii="Times New Roman" w:hAnsi="Times New Roman" w:eastAsia="仿宋_GB2312" w:cs="Times New Roman"/>
          <w:color w:val="auto"/>
          <w:sz w:val="32"/>
          <w:szCs w:val="32"/>
          <w:lang w:val="en-US" w:eastAsia="zh-CN"/>
        </w:rPr>
        <w:t>社会事业局</w:t>
      </w:r>
      <w:r>
        <w:rPr>
          <w:rFonts w:hint="default" w:ascii="Times New Roman" w:hAnsi="Times New Roman" w:eastAsia="仿宋_GB2312" w:cs="Times New Roman"/>
          <w:color w:val="auto"/>
          <w:sz w:val="32"/>
          <w:szCs w:val="32"/>
        </w:rPr>
        <w:t>加强对</w:t>
      </w:r>
      <w:r>
        <w:rPr>
          <w:rFonts w:hint="default" w:ascii="Times New Roman" w:hAnsi="Times New Roman" w:eastAsia="仿宋_GB2312" w:cs="Times New Roman"/>
          <w:color w:val="auto"/>
          <w:sz w:val="32"/>
          <w:szCs w:val="32"/>
          <w:lang w:eastAsia="zh-CN"/>
        </w:rPr>
        <w:t>各</w:t>
      </w:r>
      <w:r>
        <w:rPr>
          <w:rFonts w:hint="eastAsia" w:ascii="Times New Roman" w:hAnsi="Times New Roman" w:eastAsia="仿宋_GB2312" w:cs="Times New Roman"/>
          <w:color w:val="auto"/>
          <w:sz w:val="32"/>
          <w:szCs w:val="32"/>
          <w:lang w:val="en-US" w:eastAsia="zh-CN"/>
        </w:rPr>
        <w:t>乡</w:t>
      </w:r>
      <w:r>
        <w:rPr>
          <w:rFonts w:hint="default"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镇</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自然灾害救助应急预案的指导检查，督促</w:t>
      </w:r>
      <w:r>
        <w:rPr>
          <w:rFonts w:hint="eastAsia" w:ascii="Times New Roman" w:hAnsi="Times New Roman" w:eastAsia="仿宋_GB2312" w:cs="Times New Roman"/>
          <w:color w:val="auto"/>
          <w:sz w:val="32"/>
          <w:szCs w:val="32"/>
          <w:lang w:val="en-US" w:eastAsia="zh-CN"/>
        </w:rPr>
        <w:t>乡镇</w:t>
      </w:r>
      <w:r>
        <w:rPr>
          <w:rFonts w:hint="default" w:ascii="Times New Roman" w:hAnsi="Times New Roman" w:eastAsia="仿宋_GB2312" w:cs="Times New Roman"/>
          <w:color w:val="auto"/>
          <w:sz w:val="32"/>
          <w:szCs w:val="32"/>
        </w:rPr>
        <w:t>动态完善预案。</w:t>
      </w:r>
    </w:p>
    <w:p w14:paraId="1CC0692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8.3.4 </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安全生产和防灾减灾救灾委员会成员单位由该综合协调机构另文规定。</w:t>
      </w:r>
    </w:p>
    <w:p w14:paraId="4B1A2C2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8.3.</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 xml:space="preserve"> 本预案由</w:t>
      </w:r>
      <w:r>
        <w:rPr>
          <w:rFonts w:hint="eastAsia" w:ascii="Times New Roman" w:hAnsi="Times New Roman" w:eastAsia="仿宋_GB2312" w:cs="Times New Roman"/>
          <w:color w:val="auto"/>
          <w:sz w:val="32"/>
          <w:szCs w:val="32"/>
          <w:lang w:val="en-US" w:eastAsia="zh-CN"/>
        </w:rPr>
        <w:t>新区</w:t>
      </w:r>
      <w:r>
        <w:rPr>
          <w:rFonts w:hint="default" w:ascii="Times New Roman" w:hAnsi="Times New Roman" w:eastAsia="仿宋_GB2312" w:cs="Times New Roman"/>
          <w:color w:val="auto"/>
          <w:sz w:val="32"/>
          <w:szCs w:val="32"/>
          <w:lang w:val="en-US" w:eastAsia="zh-CN"/>
        </w:rPr>
        <w:t>安全生产和防灾减灾救灾委员会</w:t>
      </w:r>
      <w:r>
        <w:rPr>
          <w:rFonts w:hint="default" w:ascii="Times New Roman" w:hAnsi="Times New Roman" w:eastAsia="仿宋_GB2312" w:cs="Times New Roman"/>
          <w:color w:val="auto"/>
          <w:sz w:val="32"/>
          <w:szCs w:val="32"/>
        </w:rPr>
        <w:t>办公室负责解释。</w:t>
      </w:r>
    </w:p>
    <w:p w14:paraId="28C991E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8.4 参照情形</w:t>
      </w:r>
    </w:p>
    <w:p w14:paraId="1A87154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发生自然灾害以外的其他类型突发事件，根据</w:t>
      </w:r>
      <w:r>
        <w:rPr>
          <w:rFonts w:hint="eastAsia" w:ascii="Times New Roman" w:hAnsi="Times New Roman" w:eastAsia="仿宋_GB2312" w:cs="Times New Roman"/>
          <w:color w:val="auto"/>
          <w:sz w:val="32"/>
          <w:szCs w:val="32"/>
          <w:lang w:val="en-US" w:eastAsia="zh-CN"/>
        </w:rPr>
        <w:t>党工委、管委会</w:t>
      </w:r>
      <w:r>
        <w:rPr>
          <w:rFonts w:hint="default" w:ascii="Times New Roman" w:hAnsi="Times New Roman" w:eastAsia="仿宋_GB2312" w:cs="Times New Roman"/>
          <w:color w:val="auto"/>
          <w:sz w:val="32"/>
          <w:szCs w:val="32"/>
        </w:rPr>
        <w:t>决定或工作需要可参照本预案开展应急救助工作。</w:t>
      </w:r>
    </w:p>
    <w:p w14:paraId="2F1A16B8">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楷体_GB2312" w:cs="Times New Roman"/>
          <w:color w:val="auto"/>
          <w:sz w:val="32"/>
          <w:szCs w:val="32"/>
        </w:rPr>
      </w:pPr>
      <w:r>
        <w:rPr>
          <w:rFonts w:hint="default" w:ascii="Times New Roman" w:hAnsi="Times New Roman" w:eastAsia="楷体_GB2312" w:cs="Times New Roman"/>
          <w:color w:val="auto"/>
          <w:sz w:val="32"/>
          <w:szCs w:val="32"/>
        </w:rPr>
        <w:t>8.5</w:t>
      </w:r>
      <w:r>
        <w:rPr>
          <w:rFonts w:hint="default" w:ascii="Times New Roman" w:hAnsi="Times New Roman" w:eastAsia="楷体_GB2312" w:cs="Times New Roman"/>
          <w:color w:val="auto"/>
          <w:sz w:val="32"/>
          <w:szCs w:val="32"/>
          <w:lang w:val="en-US" w:eastAsia="zh-CN"/>
        </w:rPr>
        <w:t xml:space="preserve"> </w:t>
      </w:r>
      <w:r>
        <w:rPr>
          <w:rFonts w:hint="default" w:ascii="Times New Roman" w:hAnsi="Times New Roman" w:eastAsia="楷体_GB2312" w:cs="Times New Roman"/>
          <w:color w:val="auto"/>
          <w:sz w:val="32"/>
          <w:szCs w:val="32"/>
        </w:rPr>
        <w:t>预案实施时间</w:t>
      </w:r>
    </w:p>
    <w:p w14:paraId="7D7236D1">
      <w:pPr>
        <w:pStyle w:val="11"/>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textAlignment w:val="baseline"/>
        <w:rPr>
          <w:rFonts w:hint="eastAsia"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本预案自印发之日起</w:t>
      </w:r>
      <w:r>
        <w:rPr>
          <w:rFonts w:hint="default" w:ascii="Times New Roman" w:hAnsi="Times New Roman" w:eastAsia="仿宋_GB2312" w:cs="Times New Roman"/>
          <w:color w:val="auto"/>
          <w:sz w:val="32"/>
          <w:szCs w:val="32"/>
          <w:lang w:eastAsia="zh-CN"/>
        </w:rPr>
        <w:t>实施</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2024年2月28日昌南新区减灾委员会办公室印发的《昌南新区自然灾害救助应急预案》（昌新减字〔2024〕1号）同时废止。</w:t>
      </w:r>
    </w:p>
    <w:p w14:paraId="442C5DC9">
      <w:pPr>
        <w:pStyle w:val="11"/>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0" w:firstLineChars="200"/>
        <w:textAlignment w:val="baseline"/>
        <w:rPr>
          <w:rFonts w:hint="eastAsia" w:ascii="Times New Roman" w:hAnsi="Times New Roman" w:eastAsia="仿宋_GB2312" w:cs="Times New Roman"/>
          <w:color w:val="auto"/>
          <w:sz w:val="32"/>
          <w:szCs w:val="32"/>
          <w:lang w:val="en-US" w:eastAsia="zh-CN"/>
        </w:rPr>
      </w:pPr>
    </w:p>
    <w:p w14:paraId="1504BBDB">
      <w:pPr>
        <w:spacing w:line="560" w:lineRule="exact"/>
        <w:rPr>
          <w:rFonts w:hint="eastAsia" w:ascii="仿宋_GB2312" w:hAnsi="宋体" w:eastAsia="仿宋_GB2312"/>
          <w:sz w:val="30"/>
        </w:rPr>
      </w:pPr>
      <w:r>
        <w:rPr>
          <w:rFonts w:hint="eastAsia" w:ascii="仿宋_GB2312" w:hAnsi="宋体" w:eastAsia="仿宋_GB2312"/>
          <w:sz w:val="30"/>
        </w:rPr>
        <mc:AlternateContent>
          <mc:Choice Requires="wps">
            <w:drawing>
              <wp:anchor distT="0" distB="0" distL="114300" distR="114300" simplePos="0" relativeHeight="251660288" behindDoc="0" locked="0" layoutInCell="1" allowOverlap="1">
                <wp:simplePos x="0" y="0"/>
                <wp:positionH relativeFrom="column">
                  <wp:posOffset>37465</wp:posOffset>
                </wp:positionH>
                <wp:positionV relativeFrom="paragraph">
                  <wp:posOffset>316865</wp:posOffset>
                </wp:positionV>
                <wp:extent cx="5600700" cy="0"/>
                <wp:effectExtent l="0" t="0" r="0" b="0"/>
                <wp:wrapNone/>
                <wp:docPr id="2" name="直接箭头连接符 2"/>
                <wp:cNvGraphicFramePr/>
                <a:graphic xmlns:a="http://schemas.openxmlformats.org/drawingml/2006/main">
                  <a:graphicData uri="http://schemas.microsoft.com/office/word/2010/wordprocessingShape">
                    <wps:wsp>
                      <wps:cNvCnPr/>
                      <wps:spPr>
                        <a:xfrm>
                          <a:off x="0" y="0"/>
                          <a:ext cx="560070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5pt;margin-top:24.95pt;height:0pt;width:441pt;z-index:251660288;mso-width-relative:page;mso-height-relative:page;" filled="f" stroked="t" coordsize="21600,21600" o:gfxdata="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wwGzi0gAAAAcBAAAPAAAAAAAAAAEAIAAAACIAAABkcnMvZG93bnJldi54bWxQSwEC&#10;FAAUAAAACACHTuJAJjHzqPoBAADtAwAADgAAAAAAAAABACAAAAAhAQAAZHJzL2Uyb0RvYy54bWxQ&#10;SwUGAAAAAAYABgBZAQAAjQUAAAAA&#10;">
                <v:fill on="f" focussize="0,0"/>
                <v:stroke weight="1pt" color="#000000" joinstyle="round"/>
                <v:imagedata o:title=""/>
                <o:lock v:ext="edit" aspectratio="f"/>
              </v:shape>
            </w:pict>
          </mc:Fallback>
        </mc:AlternateContent>
      </w:r>
      <w:r>
        <w:rPr>
          <w:rFonts w:hint="eastAsia" w:ascii="仿宋_GB2312" w:hAnsi="宋体" w:eastAsia="仿宋_GB2312"/>
          <w:sz w:val="30"/>
        </w:rPr>
        <w:t xml:space="preserve">                                                             </w:t>
      </w:r>
    </w:p>
    <w:p w14:paraId="77B05109">
      <w:pPr>
        <w:spacing w:line="460" w:lineRule="exact"/>
        <w:jc w:val="center"/>
        <w:rPr>
          <w:rFonts w:hint="default" w:ascii="仿宋_GB2312" w:hAnsi="仿宋" w:eastAsia="仿宋_GB2312"/>
          <w:spacing w:val="-8"/>
          <w:sz w:val="32"/>
          <w:szCs w:val="32"/>
          <w:u w:val="single"/>
          <w:lang w:val="en-US" w:eastAsia="zh-CN"/>
        </w:rPr>
      </w:pPr>
      <w:r>
        <w:rPr>
          <w:rFonts w:hint="eastAsia" w:ascii="仿宋_GB2312" w:eastAsia="仿宋_GB2312"/>
          <w:sz w:val="28"/>
          <w:szCs w:val="28"/>
        </w:rPr>
        <mc:AlternateContent>
          <mc:Choice Requires="wps">
            <w:drawing>
              <wp:anchor distT="0" distB="0" distL="114300" distR="114300" simplePos="0" relativeHeight="251659264" behindDoc="0" locked="0" layoutInCell="1" allowOverlap="1">
                <wp:simplePos x="0" y="0"/>
                <wp:positionH relativeFrom="column">
                  <wp:posOffset>37465</wp:posOffset>
                </wp:positionH>
                <wp:positionV relativeFrom="paragraph">
                  <wp:posOffset>342265</wp:posOffset>
                </wp:positionV>
                <wp:extent cx="5600700" cy="0"/>
                <wp:effectExtent l="0" t="0" r="0" b="0"/>
                <wp:wrapNone/>
                <wp:docPr id="4" name="直接箭头连接符 4"/>
                <wp:cNvGraphicFramePr/>
                <a:graphic xmlns:a="http://schemas.openxmlformats.org/drawingml/2006/main">
                  <a:graphicData uri="http://schemas.microsoft.com/office/word/2010/wordprocessingShape">
                    <wps:wsp>
                      <wps:cNvCnPr/>
                      <wps:spPr>
                        <a:xfrm>
                          <a:off x="0" y="0"/>
                          <a:ext cx="5600700" cy="0"/>
                        </a:xfrm>
                        <a:prstGeom prst="straightConnector1">
                          <a:avLst/>
                        </a:prstGeom>
                        <a:ln w="12700"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2.95pt;margin-top:26.95pt;height:0pt;width:441pt;z-index:251659264;mso-width-relative:page;mso-height-relative:page;" filled="f" stroked="t" coordsize="21600,21600" o:gfxdata="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zmxyh0QAAAAcBAAAPAAAAAAAAAAEAIAAAACIAAABkcnMvZG93bnJldi54bWxQSwEC&#10;FAAUAAAACACHTuJAkyIazvsBAADtAwAADgAAAAAAAAABACAAAAAgAQAAZHJzL2Uyb0RvYy54bWxQ&#10;SwUGAAAAAAYABgBZAQAAjQUAAAAA&#10;">
                <v:fill on="f" focussize="0,0"/>
                <v:stroke weight="1pt" color="#000000" joinstyle="round"/>
                <v:imagedata o:title=""/>
                <o:lock v:ext="edit" aspectratio="f"/>
              </v:shape>
            </w:pict>
          </mc:Fallback>
        </mc:AlternateContent>
      </w:r>
      <w:r>
        <w:rPr>
          <w:rFonts w:hint="eastAsia" w:ascii="仿宋_GB2312" w:eastAsia="仿宋_GB2312"/>
          <w:sz w:val="28"/>
          <w:szCs w:val="28"/>
        </w:rPr>
        <w:t xml:space="preserve"> 景德镇市昌南新区党政办公室</w:t>
      </w:r>
      <w:r>
        <w:rPr>
          <w:rFonts w:ascii="仿宋_GB2312" w:eastAsia="仿宋_GB2312"/>
          <w:sz w:val="28"/>
          <w:szCs w:val="28"/>
        </w:rPr>
        <w:t xml:space="preserve"> </w:t>
      </w:r>
      <w:r>
        <w:rPr>
          <w:rFonts w:hint="eastAsia" w:ascii="仿宋_GB2312" w:eastAsia="仿宋_GB2312"/>
          <w:sz w:val="28"/>
          <w:szCs w:val="28"/>
          <w:lang w:val="en-US" w:eastAsia="zh-CN"/>
        </w:rPr>
        <w:t xml:space="preserve">    </w:t>
      </w:r>
      <w:r>
        <w:rPr>
          <w:rFonts w:ascii="仿宋_GB2312" w:eastAsia="仿宋_GB2312"/>
          <w:sz w:val="28"/>
          <w:szCs w:val="28"/>
        </w:rPr>
        <w:t xml:space="preserve">   </w:t>
      </w:r>
      <w:r>
        <w:rPr>
          <w:rFonts w:hint="eastAsia" w:ascii="仿宋_GB2312" w:eastAsia="仿宋_GB2312"/>
          <w:sz w:val="28"/>
          <w:szCs w:val="28"/>
        </w:rPr>
        <w:t xml:space="preserve">     </w:t>
      </w:r>
      <w:r>
        <w:rPr>
          <w:rFonts w:hint="eastAsia" w:ascii="仿宋_GB2312" w:eastAsia="仿宋_GB2312"/>
          <w:sz w:val="28"/>
          <w:szCs w:val="28"/>
          <w:lang w:val="en-US" w:eastAsia="zh-CN"/>
        </w:rPr>
        <w:t xml:space="preserve">   </w:t>
      </w:r>
      <w:r>
        <w:rPr>
          <w:rFonts w:ascii="仿宋_GB2312" w:eastAsia="仿宋_GB2312"/>
          <w:sz w:val="28"/>
          <w:szCs w:val="28"/>
        </w:rPr>
        <w:t>20</w:t>
      </w:r>
      <w:r>
        <w:rPr>
          <w:rFonts w:hint="eastAsia" w:ascii="仿宋_GB2312" w:eastAsia="仿宋_GB2312"/>
          <w:sz w:val="28"/>
          <w:szCs w:val="28"/>
        </w:rPr>
        <w:t>2</w:t>
      </w:r>
      <w:r>
        <w:rPr>
          <w:rFonts w:hint="eastAsia" w:ascii="仿宋_GB2312" w:eastAsia="仿宋_GB2312"/>
          <w:sz w:val="28"/>
          <w:szCs w:val="28"/>
          <w:lang w:val="en-US" w:eastAsia="zh-CN"/>
        </w:rPr>
        <w:t>5</w:t>
      </w:r>
      <w:r>
        <w:rPr>
          <w:rFonts w:hint="eastAsia" w:ascii="仿宋_GB2312" w:eastAsia="仿宋_GB2312"/>
          <w:sz w:val="28"/>
          <w:szCs w:val="28"/>
        </w:rPr>
        <w:t>年</w:t>
      </w:r>
      <w:r>
        <w:rPr>
          <w:rFonts w:hint="eastAsia" w:ascii="仿宋_GB2312" w:eastAsia="仿宋_GB2312"/>
          <w:sz w:val="28"/>
          <w:szCs w:val="28"/>
          <w:lang w:val="en-US" w:eastAsia="zh-CN"/>
        </w:rPr>
        <w:t>8</w:t>
      </w:r>
      <w:r>
        <w:rPr>
          <w:rFonts w:hint="eastAsia" w:ascii="仿宋_GB2312" w:eastAsia="仿宋_GB2312"/>
          <w:sz w:val="28"/>
          <w:szCs w:val="28"/>
        </w:rPr>
        <w:t>月</w:t>
      </w:r>
      <w:r>
        <w:rPr>
          <w:rFonts w:hint="eastAsia" w:ascii="仿宋_GB2312" w:eastAsia="仿宋_GB2312"/>
          <w:sz w:val="28"/>
          <w:szCs w:val="28"/>
          <w:lang w:val="en-US" w:eastAsia="zh-CN"/>
        </w:rPr>
        <w:t>30</w:t>
      </w:r>
      <w:r>
        <w:rPr>
          <w:rFonts w:hint="eastAsia" w:ascii="仿宋_GB2312" w:eastAsia="仿宋_GB2312"/>
          <w:sz w:val="28"/>
          <w:szCs w:val="28"/>
        </w:rPr>
        <w:t>日印发</w:t>
      </w:r>
    </w:p>
    <w:sectPr>
      <w:footerReference r:id="rId4" w:type="default"/>
      <w:pgSz w:w="11906" w:h="16838"/>
      <w:pgMar w:top="1701" w:right="1531" w:bottom="1701" w:left="1531"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95FE741-DC4B-4DE2-958C-C9D3D236BBF8}"/>
  </w:font>
  <w:font w:name="Arial">
    <w:panose1 w:val="020B0604020202020204"/>
    <w:charset w:val="01"/>
    <w:family w:val="swiss"/>
    <w:pitch w:val="default"/>
    <w:sig w:usb0="E0002AFF" w:usb1="C0007843" w:usb2="00000009" w:usb3="00000000" w:csb0="400001FF" w:csb1="FFFF0000"/>
    <w:embedRegular r:id="rId2" w:fontKey="{1930F82F-25F4-4A22-9C2B-C4C0E88FC8A8}"/>
  </w:font>
  <w:font w:name="黑体">
    <w:panose1 w:val="02010609060101010101"/>
    <w:charset w:val="86"/>
    <w:family w:val="auto"/>
    <w:pitch w:val="default"/>
    <w:sig w:usb0="800002BF" w:usb1="38CF7CFA" w:usb2="00000016" w:usb3="00000000" w:csb0="00040001" w:csb1="00000000"/>
    <w:embedRegular r:id="rId3" w:fontKey="{3821D718-8B27-4E8E-8C57-559F114153CA}"/>
  </w:font>
  <w:font w:name="Courier New">
    <w:panose1 w:val="02070309020205020404"/>
    <w:charset w:val="01"/>
    <w:family w:val="modern"/>
    <w:pitch w:val="default"/>
    <w:sig w:usb0="E0002AFF" w:usb1="C0007843" w:usb2="00000009" w:usb3="00000000" w:csb0="400001FF" w:csb1="FFFF0000"/>
    <w:embedRegular r:id="rId4" w:fontKey="{CF4B7A6F-675B-4933-B770-3BD019671C4C}"/>
  </w:font>
  <w:font w:name="Symbol">
    <w:panose1 w:val="05050102010706020507"/>
    <w:charset w:val="02"/>
    <w:family w:val="roman"/>
    <w:pitch w:val="default"/>
    <w:sig w:usb0="00000000" w:usb1="00000000" w:usb2="00000000" w:usb3="00000000" w:csb0="80000000" w:csb1="00000000"/>
    <w:embedRegular r:id="rId5" w:fontKey="{BB7B9E93-EC52-4ED0-8930-0EFDD63C41F2}"/>
  </w:font>
  <w:font w:name="Calibri">
    <w:panose1 w:val="020F0502020204030204"/>
    <w:charset w:val="00"/>
    <w:family w:val="swiss"/>
    <w:pitch w:val="default"/>
    <w:sig w:usb0="E00002FF" w:usb1="4000ACFF" w:usb2="00000001" w:usb3="00000000" w:csb0="2000019F" w:csb1="00000000"/>
    <w:embedRegular r:id="rId6" w:fontKey="{2E5B36B4-1ECD-4F1B-B0EA-55AC08579C7F}"/>
  </w:font>
  <w:font w:name="仿宋_GB2312">
    <w:panose1 w:val="02010609030101010101"/>
    <w:charset w:val="86"/>
    <w:family w:val="auto"/>
    <w:pitch w:val="default"/>
    <w:sig w:usb0="00000001" w:usb1="080E0000" w:usb2="00000000" w:usb3="00000000" w:csb0="00040000" w:csb1="00000000"/>
    <w:embedRegular r:id="rId7" w:fontKey="{7BF78FFC-4340-4168-8527-9E72B54AD80E}"/>
  </w:font>
  <w:font w:name="仿宋">
    <w:panose1 w:val="02010609060101010101"/>
    <w:charset w:val="86"/>
    <w:family w:val="modern"/>
    <w:pitch w:val="default"/>
    <w:sig w:usb0="800002BF" w:usb1="38CF7CFA" w:usb2="00000016" w:usb3="00000000" w:csb0="00040001" w:csb1="00000000"/>
    <w:embedRegular r:id="rId8" w:fontKey="{B8FA05E4-094E-4D3D-89F2-9C6A40E7ACAA}"/>
  </w:font>
  <w:font w:name="方正大标宋_GBK">
    <w:panose1 w:val="03000509000000000000"/>
    <w:charset w:val="86"/>
    <w:family w:val="auto"/>
    <w:pitch w:val="default"/>
    <w:sig w:usb0="00000001" w:usb1="080E0000" w:usb2="00000000" w:usb3="00000000" w:csb0="00040000" w:csb1="00000000"/>
    <w:embedRegular r:id="rId9" w:fontKey="{EEA88B49-6E46-4657-A4F9-66C651621EAD}"/>
  </w:font>
  <w:font w:name="华文中宋">
    <w:altName w:val="宋体"/>
    <w:panose1 w:val="02010600040101010101"/>
    <w:charset w:val="86"/>
    <w:family w:val="auto"/>
    <w:pitch w:val="default"/>
    <w:sig w:usb0="00000000" w:usb1="00000000" w:usb2="00000000" w:usb3="00000000" w:csb0="0004009F" w:csb1="DFD70000"/>
    <w:embedRegular r:id="rId10" w:fontKey="{EE4169B9-EF1C-4A92-A35D-D0C4A4D8CE36}"/>
  </w:font>
  <w:font w:name="楷体_GB2312">
    <w:panose1 w:val="02010609030101010101"/>
    <w:charset w:val="86"/>
    <w:family w:val="auto"/>
    <w:pitch w:val="default"/>
    <w:sig w:usb0="00000001" w:usb1="080E0000" w:usb2="00000000" w:usb3="00000000" w:csb0="00040000" w:csb1="00000000"/>
    <w:embedRegular r:id="rId11" w:fontKey="{A76F2CBF-F42A-45FE-9A3A-A17156D55B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56102">
    <w:pPr>
      <w:pStyle w:val="13"/>
      <w:rPr>
        <w:rFonts w:hint="eastAsia" w:ascii="仿宋_GB2312" w:hAnsi="仿宋_GB2312" w:eastAsia="仿宋_GB2312" w:cs="仿宋_GB2312"/>
        <w:sz w:val="44"/>
        <w:szCs w:val="44"/>
      </w:rPr>
    </w:pPr>
    <w:r>
      <w:rPr>
        <w:sz w:val="44"/>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2C0D138">
                          <w:pPr>
                            <w:pStyle w:val="13"/>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22C0D138">
                    <w:pPr>
                      <w:pStyle w:val="13"/>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- 1 -</w:t>
                    </w:r>
                    <w:r>
                      <w:rPr>
                        <w:rFonts w:hint="eastAsia" w:ascii="仿宋_GB2312" w:hAnsi="仿宋_GB2312" w:eastAsia="仿宋_GB2312" w:cs="仿宋_GB2312"/>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344664">
    <w:pPr>
      <w:pStyle w:val="13"/>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E693C1">
                          <w:pPr>
                            <w:pStyle w:val="13"/>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1</w:t>
                          </w:r>
                          <w:r>
                            <w:rPr>
                              <w:rFonts w:hint="eastAsia" w:ascii="仿宋_GB2312" w:hAnsi="仿宋_GB2312" w:eastAsia="仿宋_GB2312" w:cs="仿宋_GB2312"/>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5E693C1">
                    <w:pPr>
                      <w:pStyle w:val="13"/>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1</w:t>
                    </w:r>
                    <w:r>
                      <w:rPr>
                        <w:rFonts w:hint="eastAsia" w:ascii="仿宋_GB2312" w:hAnsi="仿宋_GB2312" w:eastAsia="仿宋_GB2312" w:cs="仿宋_GB2312"/>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Y3NDA2YTBlMmU5MTgwZDlhMDU3NGI2NTMwNGM1NjEifQ=="/>
  </w:docVars>
  <w:rsids>
    <w:rsidRoot w:val="00552940"/>
    <w:rsid w:val="002E59B9"/>
    <w:rsid w:val="00380D67"/>
    <w:rsid w:val="00381555"/>
    <w:rsid w:val="00421B08"/>
    <w:rsid w:val="00552940"/>
    <w:rsid w:val="0075228E"/>
    <w:rsid w:val="00963B0B"/>
    <w:rsid w:val="021714A2"/>
    <w:rsid w:val="027D3EE2"/>
    <w:rsid w:val="04065C48"/>
    <w:rsid w:val="0569053B"/>
    <w:rsid w:val="05E174AA"/>
    <w:rsid w:val="08424D05"/>
    <w:rsid w:val="08C46774"/>
    <w:rsid w:val="0BC0413C"/>
    <w:rsid w:val="0FC14E21"/>
    <w:rsid w:val="14D0515A"/>
    <w:rsid w:val="15891CF7"/>
    <w:rsid w:val="15E45152"/>
    <w:rsid w:val="1F090976"/>
    <w:rsid w:val="215E44B1"/>
    <w:rsid w:val="232162FE"/>
    <w:rsid w:val="23A4320E"/>
    <w:rsid w:val="23AC655C"/>
    <w:rsid w:val="26C70B1E"/>
    <w:rsid w:val="286C20B4"/>
    <w:rsid w:val="28D316AF"/>
    <w:rsid w:val="2B3B0A4E"/>
    <w:rsid w:val="2C8E6B54"/>
    <w:rsid w:val="2D4B0AC5"/>
    <w:rsid w:val="2E153EDB"/>
    <w:rsid w:val="2E952E6C"/>
    <w:rsid w:val="306971E7"/>
    <w:rsid w:val="313034EA"/>
    <w:rsid w:val="32C20E3C"/>
    <w:rsid w:val="32E4633A"/>
    <w:rsid w:val="34D21211"/>
    <w:rsid w:val="36A723A2"/>
    <w:rsid w:val="36C270B5"/>
    <w:rsid w:val="36E528D8"/>
    <w:rsid w:val="3807748D"/>
    <w:rsid w:val="38835FAE"/>
    <w:rsid w:val="3BCF71A4"/>
    <w:rsid w:val="3C6B401C"/>
    <w:rsid w:val="3CC76503"/>
    <w:rsid w:val="3F7E2C41"/>
    <w:rsid w:val="423167A9"/>
    <w:rsid w:val="423E0C22"/>
    <w:rsid w:val="436C1C28"/>
    <w:rsid w:val="443C721E"/>
    <w:rsid w:val="453E2CDB"/>
    <w:rsid w:val="45894434"/>
    <w:rsid w:val="463852B9"/>
    <w:rsid w:val="465168D9"/>
    <w:rsid w:val="47811FBE"/>
    <w:rsid w:val="49613C19"/>
    <w:rsid w:val="4A5374B1"/>
    <w:rsid w:val="4B151062"/>
    <w:rsid w:val="4B9F6427"/>
    <w:rsid w:val="4C294802"/>
    <w:rsid w:val="4E3B0F51"/>
    <w:rsid w:val="51316796"/>
    <w:rsid w:val="51A16B51"/>
    <w:rsid w:val="543106B5"/>
    <w:rsid w:val="54B03E1C"/>
    <w:rsid w:val="558A767D"/>
    <w:rsid w:val="561804DE"/>
    <w:rsid w:val="561F4367"/>
    <w:rsid w:val="56D014DF"/>
    <w:rsid w:val="57514E85"/>
    <w:rsid w:val="579D5ACD"/>
    <w:rsid w:val="590B4B27"/>
    <w:rsid w:val="590F698C"/>
    <w:rsid w:val="5AE97A10"/>
    <w:rsid w:val="5AFD1638"/>
    <w:rsid w:val="5B9576F2"/>
    <w:rsid w:val="5BB53BA8"/>
    <w:rsid w:val="5C0559D3"/>
    <w:rsid w:val="5C7068AA"/>
    <w:rsid w:val="5C8F5545"/>
    <w:rsid w:val="5D3B1EC5"/>
    <w:rsid w:val="5E251515"/>
    <w:rsid w:val="607B2D5A"/>
    <w:rsid w:val="62527D70"/>
    <w:rsid w:val="63A01252"/>
    <w:rsid w:val="65A57B3A"/>
    <w:rsid w:val="65BE037D"/>
    <w:rsid w:val="67F12BFE"/>
    <w:rsid w:val="68BA06A9"/>
    <w:rsid w:val="6C042AF9"/>
    <w:rsid w:val="6D4F3BCF"/>
    <w:rsid w:val="6D704518"/>
    <w:rsid w:val="702F71EA"/>
    <w:rsid w:val="70957ADB"/>
    <w:rsid w:val="710D25BC"/>
    <w:rsid w:val="717C428C"/>
    <w:rsid w:val="735B7293"/>
    <w:rsid w:val="73EB6923"/>
    <w:rsid w:val="74717C34"/>
    <w:rsid w:val="748A38E2"/>
    <w:rsid w:val="755C463E"/>
    <w:rsid w:val="78896349"/>
    <w:rsid w:val="79174EAD"/>
    <w:rsid w:val="7A015935"/>
    <w:rsid w:val="7A752542"/>
    <w:rsid w:val="7AD06A23"/>
    <w:rsid w:val="7B301BD3"/>
    <w:rsid w:val="7BB06707"/>
    <w:rsid w:val="7C0D3DF0"/>
    <w:rsid w:val="7C11280B"/>
    <w:rsid w:val="7C667CDD"/>
    <w:rsid w:val="7C9B1095"/>
    <w:rsid w:val="7DAB6E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8">
    <w:name w:val="Default Paragraph Font"/>
    <w:autoRedefine/>
    <w:semiHidden/>
    <w:unhideWhenUsed/>
    <w:qFormat/>
    <w:uiPriority w:val="1"/>
  </w:style>
  <w:style w:type="table" w:default="1" w:styleId="16">
    <w:name w:val="Normal Table"/>
    <w:autoRedefine/>
    <w:semiHidden/>
    <w:unhideWhenUsed/>
    <w:qFormat/>
    <w:uiPriority w:val="99"/>
    <w:tblPr>
      <w:tblCellMar>
        <w:top w:w="0" w:type="dxa"/>
        <w:left w:w="108" w:type="dxa"/>
        <w:bottom w:w="0" w:type="dxa"/>
        <w:right w:w="108" w:type="dxa"/>
      </w:tblCellMar>
    </w:tblPr>
  </w:style>
  <w:style w:type="paragraph" w:customStyle="1" w:styleId="2">
    <w:name w:val="样式 行距: 固定值 28.9 磅"/>
    <w:basedOn w:val="1"/>
    <w:qFormat/>
    <w:uiPriority w:val="0"/>
    <w:pPr>
      <w:spacing w:line="420" w:lineRule="exact"/>
    </w:pPr>
    <w:rPr>
      <w:rFonts w:ascii="Calibri" w:hAnsi="Calibri" w:eastAsia="仿宋_GB2312" w:cs="宋体"/>
      <w:sz w:val="28"/>
    </w:rPr>
  </w:style>
  <w:style w:type="paragraph" w:styleId="4">
    <w:name w:val="Normal Indent"/>
    <w:basedOn w:val="1"/>
    <w:next w:val="1"/>
    <w:autoRedefine/>
    <w:qFormat/>
    <w:uiPriority w:val="0"/>
    <w:pPr>
      <w:ind w:firstLine="420" w:firstLineChars="200"/>
    </w:pPr>
    <w:rPr>
      <w:rFonts w:eastAsia="仿宋"/>
      <w:sz w:val="32"/>
    </w:rPr>
  </w:style>
  <w:style w:type="paragraph" w:styleId="5">
    <w:name w:val="Body Text"/>
    <w:basedOn w:val="1"/>
    <w:next w:val="6"/>
    <w:qFormat/>
    <w:uiPriority w:val="0"/>
  </w:style>
  <w:style w:type="paragraph" w:styleId="6">
    <w:name w:val="Body Text First Indent"/>
    <w:basedOn w:val="5"/>
    <w:next w:val="7"/>
    <w:autoRedefine/>
    <w:qFormat/>
    <w:uiPriority w:val="99"/>
    <w:pPr>
      <w:widowControl w:val="0"/>
      <w:adjustRightInd/>
      <w:snapToGrid/>
      <w:spacing w:after="0"/>
      <w:ind w:firstLine="420" w:firstLineChars="100"/>
      <w:jc w:val="both"/>
    </w:pPr>
    <w:rPr>
      <w:rFonts w:ascii="Calibri" w:hAnsi="Calibri" w:eastAsia="方正大标宋_GBK"/>
      <w:kern w:val="2"/>
      <w:sz w:val="21"/>
      <w:szCs w:val="24"/>
    </w:rPr>
  </w:style>
  <w:style w:type="paragraph" w:styleId="7">
    <w:name w:val="Body Text Indent 2"/>
    <w:basedOn w:val="1"/>
    <w:next w:val="8"/>
    <w:autoRedefine/>
    <w:qFormat/>
    <w:uiPriority w:val="0"/>
    <w:pPr>
      <w:spacing w:after="120" w:line="480" w:lineRule="auto"/>
      <w:ind w:left="420" w:leftChars="200"/>
    </w:pPr>
  </w:style>
  <w:style w:type="paragraph" w:customStyle="1" w:styleId="8">
    <w:name w:val="z正文"/>
    <w:basedOn w:val="9"/>
    <w:autoRedefine/>
    <w:qFormat/>
    <w:uiPriority w:val="0"/>
    <w:pPr>
      <w:widowControl w:val="0"/>
      <w:tabs>
        <w:tab w:val="left" w:pos="525"/>
      </w:tabs>
      <w:snapToGrid w:val="0"/>
      <w:spacing w:line="360" w:lineRule="auto"/>
      <w:jc w:val="both"/>
    </w:pPr>
    <w:rPr>
      <w:rFonts w:ascii="宋体" w:hAnsi="宋体" w:eastAsia="仿宋_GB2312" w:cs="Times New Roman"/>
      <w:kern w:val="2"/>
      <w:sz w:val="24"/>
      <w:lang w:val="en-US" w:eastAsia="zh-CN" w:bidi="ar-SA"/>
    </w:rPr>
  </w:style>
  <w:style w:type="paragraph" w:styleId="9">
    <w:name w:val="Plain Text"/>
    <w:basedOn w:val="1"/>
    <w:next w:val="10"/>
    <w:autoRedefine/>
    <w:qFormat/>
    <w:uiPriority w:val="99"/>
    <w:rPr>
      <w:rFonts w:ascii="宋体" w:hAnsi="Courier New" w:cs="宋体"/>
    </w:rPr>
  </w:style>
  <w:style w:type="paragraph" w:styleId="10">
    <w:name w:val="header"/>
    <w:basedOn w:val="1"/>
    <w:next w:val="11"/>
    <w:autoRedefine/>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customStyle="1" w:styleId="11">
    <w:name w:val="BlockQuote"/>
    <w:basedOn w:val="1"/>
    <w:autoRedefine/>
    <w:qFormat/>
    <w:uiPriority w:val="0"/>
    <w:pPr>
      <w:ind w:left="1440" w:leftChars="700" w:right="700" w:rightChars="700"/>
      <w:jc w:val="both"/>
      <w:textAlignment w:val="baseline"/>
    </w:pPr>
    <w:rPr>
      <w:rFonts w:ascii="Times New Roman" w:hAnsi="Times New Roman" w:eastAsia="宋体" w:cs="Times New Roman"/>
    </w:rPr>
  </w:style>
  <w:style w:type="paragraph" w:styleId="12">
    <w:name w:val="Body Text Indent"/>
    <w:basedOn w:val="1"/>
    <w:next w:val="4"/>
    <w:autoRedefine/>
    <w:qFormat/>
    <w:uiPriority w:val="0"/>
    <w:pPr>
      <w:spacing w:after="120"/>
      <w:ind w:left="420" w:leftChars="200"/>
    </w:pPr>
  </w:style>
  <w:style w:type="paragraph" w:styleId="13">
    <w:name w:val="footer"/>
    <w:basedOn w:val="1"/>
    <w:autoRedefine/>
    <w:semiHidden/>
    <w:unhideWhenUsed/>
    <w:qFormat/>
    <w:uiPriority w:val="99"/>
    <w:pPr>
      <w:tabs>
        <w:tab w:val="center" w:pos="4153"/>
        <w:tab w:val="right" w:pos="8306"/>
      </w:tabs>
      <w:snapToGrid w:val="0"/>
      <w:jc w:val="left"/>
    </w:pPr>
    <w:rPr>
      <w:sz w:val="18"/>
    </w:rPr>
  </w:style>
  <w:style w:type="paragraph" w:styleId="14">
    <w:name w:val="Normal (Web)"/>
    <w:basedOn w:val="1"/>
    <w:autoRedefine/>
    <w:qFormat/>
    <w:uiPriority w:val="0"/>
    <w:pPr>
      <w:spacing w:before="100" w:beforeAutospacing="1" w:after="100" w:afterAutospacing="1"/>
      <w:jc w:val="left"/>
    </w:pPr>
    <w:rPr>
      <w:rFonts w:ascii="Calibri" w:hAnsi="Calibri"/>
      <w:kern w:val="0"/>
      <w:sz w:val="24"/>
    </w:rPr>
  </w:style>
  <w:style w:type="paragraph" w:styleId="15">
    <w:name w:val="Body Text First Indent 2"/>
    <w:basedOn w:val="12"/>
    <w:next w:val="1"/>
    <w:autoRedefine/>
    <w:qFormat/>
    <w:uiPriority w:val="0"/>
    <w:pPr>
      <w:ind w:firstLine="420" w:firstLineChars="200"/>
    </w:pPr>
  </w:style>
  <w:style w:type="table" w:styleId="17">
    <w:name w:val="Table Grid"/>
    <w:basedOn w:val="1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9">
    <w:name w:val="page number"/>
    <w:basedOn w:val="18"/>
    <w:autoRedefine/>
    <w:qFormat/>
    <w:uiPriority w:val="0"/>
  </w:style>
  <w:style w:type="paragraph" w:customStyle="1" w:styleId="20">
    <w:name w:val="PlainText"/>
    <w:basedOn w:val="1"/>
    <w:autoRedefine/>
    <w:qFormat/>
    <w:uiPriority w:val="0"/>
    <w:pPr>
      <w:spacing w:line="576" w:lineRule="exact"/>
      <w:textAlignment w:val="baseline"/>
    </w:pPr>
    <w:rPr>
      <w:rFonts w:ascii="宋体" w:hAnsi="Courier New" w:eastAsia="Times New Roman"/>
      <w:kern w:val="0"/>
    </w:rPr>
  </w:style>
  <w:style w:type="paragraph" w:customStyle="1" w:styleId="21">
    <w:name w:val="_Style 10"/>
    <w:basedOn w:val="1"/>
    <w:autoRedefine/>
    <w:unhideWhenUsed/>
    <w:qFormat/>
    <w:uiPriority w:val="99"/>
    <w:pPr>
      <w:ind w:firstLine="420"/>
    </w:p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MS</Company>
  <Pages>36</Pages>
  <Words>16541</Words>
  <Characters>16985</Characters>
  <Lines>17</Lines>
  <Paragraphs>5</Paragraphs>
  <TotalTime>5</TotalTime>
  <ScaleCrop>false</ScaleCrop>
  <LinksUpToDate>false</LinksUpToDate>
  <CharactersWithSpaces>17135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2021-02-15T02:09:00Z</dcterms:created>
  <dc:creator>Administrator</dc:creator>
  <cp:lastModifiedBy>快乐宝贝</cp:lastModifiedBy>
  <cp:lastPrinted>2022-06-15T01:45:00Z</cp:lastPrinted>
  <dcterms:modified xsi:type="dcterms:W3CDTF">2025-10-10T04:19:43Z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SaveFontToCloudKey">
    <vt:lpwstr>0_embed</vt:lpwstr>
  </property>
  <property fmtid="{D5CDD505-2E9C-101B-9397-08002B2CF9AE}" pid="4" name="ICV">
    <vt:lpwstr>7D0F365675CC4BB5B9277D97BB2F867C</vt:lpwstr>
  </property>
  <property fmtid="{D5CDD505-2E9C-101B-9397-08002B2CF9AE}" pid="5" name="KSOTemplateDocerSaveRecord">
    <vt:lpwstr>eyJoZGlkIjoiZWY3NDA2YTBlMmU5MTgwZDlhMDU3NGI2NTMwNGM1NjEiLCJ1c2VySWQiOiI0NTYwMjU5OTAifQ==</vt:lpwstr>
  </property>
</Properties>
</file>